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CB" w:rsidRDefault="007348C6" w:rsidP="007348C6">
      <w:pPr>
        <w:pStyle w:val="Standard"/>
        <w:jc w:val="center"/>
        <w:rPr>
          <w:b/>
          <w:bCs/>
        </w:rPr>
      </w:pPr>
      <w:r>
        <w:rPr>
          <w:b/>
          <w:bCs/>
        </w:rPr>
        <w:t>ANNOTATION</w:t>
      </w:r>
    </w:p>
    <w:p w:rsidR="006D7CCB" w:rsidRDefault="007348C6" w:rsidP="007348C6">
      <w:pPr>
        <w:pStyle w:val="Standard"/>
        <w:jc w:val="center"/>
      </w:pPr>
      <w:proofErr w:type="spellStart"/>
      <w:r>
        <w:t>of</w:t>
      </w:r>
      <w:proofErr w:type="spellEnd"/>
      <w:r w:rsidR="00241A10" w:rsidRPr="00241A10">
        <w:rPr>
          <w:lang w:val="en-US"/>
        </w:rPr>
        <w:t xml:space="preserve"> </w:t>
      </w:r>
      <w:proofErr w:type="spellStart"/>
      <w:r>
        <w:t>educational</w:t>
      </w:r>
      <w:proofErr w:type="spellEnd"/>
      <w:r w:rsidR="00241A10" w:rsidRPr="00241A10">
        <w:rPr>
          <w:lang w:val="en-US"/>
        </w:rPr>
        <w:t xml:space="preserve"> </w:t>
      </w:r>
      <w:proofErr w:type="spellStart"/>
      <w:r>
        <w:t>program</w:t>
      </w:r>
      <w:proofErr w:type="spellEnd"/>
    </w:p>
    <w:p w:rsidR="006D7CCB" w:rsidRDefault="007348C6" w:rsidP="007348C6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15.04.02 Technological </w:t>
      </w:r>
      <w:proofErr w:type="spellStart"/>
      <w:r>
        <w:rPr>
          <w:b/>
          <w:bCs/>
        </w:rPr>
        <w:t>machines</w:t>
      </w:r>
      <w:proofErr w:type="spellEnd"/>
      <w:r w:rsidR="00DF08A3" w:rsidRPr="00DF08A3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and</w:t>
      </w:r>
      <w:proofErr w:type="spellEnd"/>
      <w:r w:rsidR="00DF08A3" w:rsidRPr="00DF08A3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equipment</w:t>
      </w:r>
      <w:proofErr w:type="spellEnd"/>
    </w:p>
    <w:p w:rsidR="006D7CCB" w:rsidRDefault="00292167" w:rsidP="007348C6">
      <w:pPr>
        <w:pStyle w:val="Standard"/>
        <w:jc w:val="center"/>
        <w:rPr>
          <w:b/>
          <w:bCs/>
        </w:rPr>
      </w:pPr>
      <w:r>
        <w:rPr>
          <w:rFonts w:cs="Times New Roman"/>
          <w:b/>
          <w:bCs/>
          <w:lang w:val="en-US"/>
        </w:rPr>
        <w:t>Training profile</w:t>
      </w:r>
      <w:bookmarkStart w:id="0" w:name="_GoBack"/>
      <w:bookmarkEnd w:id="0"/>
      <w:r w:rsidR="00F65802">
        <w:rPr>
          <w:b/>
          <w:bCs/>
          <w:kern w:val="0"/>
        </w:rPr>
        <w:t xml:space="preserve">: </w:t>
      </w:r>
      <w:r w:rsidR="007348C6">
        <w:rPr>
          <w:b/>
          <w:bCs/>
        </w:rPr>
        <w:t xml:space="preserve">Equipment, </w:t>
      </w:r>
      <w:proofErr w:type="spellStart"/>
      <w:r w:rsidR="007348C6">
        <w:rPr>
          <w:b/>
          <w:bCs/>
        </w:rPr>
        <w:t>tools</w:t>
      </w:r>
      <w:proofErr w:type="spellEnd"/>
      <w:r w:rsidR="00241A10" w:rsidRPr="00241A10">
        <w:rPr>
          <w:b/>
          <w:bCs/>
          <w:lang w:val="en-US"/>
        </w:rPr>
        <w:t xml:space="preserve"> </w:t>
      </w:r>
      <w:proofErr w:type="spellStart"/>
      <w:r w:rsidR="007348C6">
        <w:rPr>
          <w:b/>
          <w:bCs/>
        </w:rPr>
        <w:t>and</w:t>
      </w:r>
      <w:proofErr w:type="spellEnd"/>
      <w:r w:rsidR="00241A10" w:rsidRPr="00241A10">
        <w:rPr>
          <w:b/>
          <w:bCs/>
          <w:lang w:val="en-US"/>
        </w:rPr>
        <w:t xml:space="preserve"> </w:t>
      </w:r>
      <w:proofErr w:type="spellStart"/>
      <w:r w:rsidR="007348C6">
        <w:rPr>
          <w:b/>
          <w:bCs/>
        </w:rPr>
        <w:t>processes</w:t>
      </w:r>
      <w:proofErr w:type="spellEnd"/>
      <w:r w:rsidR="00241A10" w:rsidRPr="00241A10">
        <w:rPr>
          <w:b/>
          <w:bCs/>
          <w:lang w:val="en-US"/>
        </w:rPr>
        <w:t xml:space="preserve"> </w:t>
      </w:r>
      <w:proofErr w:type="spellStart"/>
      <w:r w:rsidR="007348C6">
        <w:rPr>
          <w:b/>
          <w:bCs/>
        </w:rPr>
        <w:t>of</w:t>
      </w:r>
      <w:proofErr w:type="spellEnd"/>
      <w:r w:rsidR="00241A10" w:rsidRPr="00241A10">
        <w:rPr>
          <w:b/>
          <w:bCs/>
          <w:lang w:val="en-US"/>
        </w:rPr>
        <w:t xml:space="preserve"> </w:t>
      </w:r>
      <w:proofErr w:type="spellStart"/>
      <w:r w:rsidR="007348C6">
        <w:rPr>
          <w:b/>
          <w:bCs/>
        </w:rPr>
        <w:t>mechanical</w:t>
      </w:r>
      <w:proofErr w:type="spellEnd"/>
      <w:r w:rsidR="007348C6">
        <w:rPr>
          <w:b/>
          <w:bCs/>
        </w:rPr>
        <w:t xml:space="preserve">, </w:t>
      </w:r>
      <w:proofErr w:type="spellStart"/>
      <w:r w:rsidR="007348C6">
        <w:rPr>
          <w:b/>
          <w:bCs/>
        </w:rPr>
        <w:t>physical</w:t>
      </w:r>
      <w:proofErr w:type="spellEnd"/>
      <w:r w:rsidR="00241A10" w:rsidRPr="00241A10">
        <w:rPr>
          <w:b/>
          <w:bCs/>
          <w:lang w:val="en-US"/>
        </w:rPr>
        <w:t xml:space="preserve"> </w:t>
      </w:r>
      <w:proofErr w:type="spellStart"/>
      <w:r w:rsidR="007348C6">
        <w:rPr>
          <w:b/>
          <w:bCs/>
        </w:rPr>
        <w:t>and</w:t>
      </w:r>
      <w:proofErr w:type="spellEnd"/>
      <w:r w:rsidR="00241A10" w:rsidRPr="00241A10">
        <w:rPr>
          <w:b/>
          <w:bCs/>
          <w:lang w:val="en-US"/>
        </w:rPr>
        <w:t xml:space="preserve"> </w:t>
      </w:r>
      <w:proofErr w:type="spellStart"/>
      <w:r w:rsidR="007348C6">
        <w:rPr>
          <w:b/>
          <w:bCs/>
        </w:rPr>
        <w:t>technical</w:t>
      </w:r>
      <w:proofErr w:type="spellEnd"/>
      <w:r w:rsidR="00241A10" w:rsidRPr="00241A10">
        <w:rPr>
          <w:b/>
          <w:bCs/>
          <w:lang w:val="en-US"/>
        </w:rPr>
        <w:t xml:space="preserve"> </w:t>
      </w:r>
      <w:proofErr w:type="spellStart"/>
      <w:r w:rsidR="007348C6">
        <w:rPr>
          <w:b/>
          <w:bCs/>
        </w:rPr>
        <w:t>processing</w:t>
      </w:r>
      <w:proofErr w:type="spellEnd"/>
    </w:p>
    <w:p w:rsidR="007348C6" w:rsidRDefault="007348C6" w:rsidP="007348C6">
      <w:pPr>
        <w:pStyle w:val="Standard"/>
        <w:jc w:val="both"/>
        <w:rPr>
          <w:b/>
          <w:bCs/>
        </w:rPr>
      </w:pPr>
    </w:p>
    <w:p w:rsidR="006D7CCB" w:rsidRDefault="007348C6" w:rsidP="007348C6">
      <w:pPr>
        <w:pStyle w:val="Standard"/>
        <w:jc w:val="both"/>
      </w:pPr>
      <w:r>
        <w:rPr>
          <w:b/>
          <w:bCs/>
        </w:rPr>
        <w:t>Program Name</w:t>
      </w:r>
      <w:r>
        <w:t xml:space="preserve">: 15.04.02 Technological </w:t>
      </w:r>
      <w:proofErr w:type="spellStart"/>
      <w:r>
        <w:t>machinery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and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equipment</w:t>
      </w:r>
      <w:proofErr w:type="spellEnd"/>
      <w:r>
        <w:t xml:space="preserve">, </w:t>
      </w:r>
      <w:proofErr w:type="spellStart"/>
      <w:r>
        <w:t>educational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program</w:t>
      </w:r>
      <w:proofErr w:type="spellEnd"/>
      <w:r>
        <w:t xml:space="preserve"> "The </w:t>
      </w:r>
      <w:proofErr w:type="spellStart"/>
      <w:r>
        <w:t>equipment</w:t>
      </w:r>
      <w:proofErr w:type="spellEnd"/>
      <w:r>
        <w:t xml:space="preserve">, </w:t>
      </w:r>
      <w:proofErr w:type="spellStart"/>
      <w:r>
        <w:t>tools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and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processes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of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mechanical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and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physical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and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technical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processing</w:t>
      </w:r>
      <w:proofErr w:type="spellEnd"/>
      <w:r>
        <w:t>."</w:t>
      </w:r>
    </w:p>
    <w:p w:rsidR="007348C6" w:rsidRDefault="007348C6" w:rsidP="007348C6">
      <w:pPr>
        <w:pStyle w:val="Standard"/>
        <w:jc w:val="both"/>
        <w:rPr>
          <w:b/>
          <w:bCs/>
        </w:rPr>
      </w:pPr>
    </w:p>
    <w:p w:rsidR="006D7CCB" w:rsidRDefault="007348C6" w:rsidP="007348C6">
      <w:pPr>
        <w:pStyle w:val="Standard"/>
        <w:jc w:val="both"/>
      </w:pPr>
      <w:r>
        <w:rPr>
          <w:b/>
          <w:bCs/>
        </w:rPr>
        <w:t>Program</w:t>
      </w:r>
      <w:r w:rsidR="009A1F8E" w:rsidRPr="009A1F8E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Objectives</w:t>
      </w:r>
      <w:proofErr w:type="spellEnd"/>
      <w:r>
        <w:t xml:space="preserve">: The </w:t>
      </w:r>
      <w:proofErr w:type="spellStart"/>
      <w:r>
        <w:t>aim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of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the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educational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program</w:t>
      </w:r>
      <w:proofErr w:type="spellEnd"/>
      <w:r>
        <w:t xml:space="preserve"> "The </w:t>
      </w:r>
      <w:proofErr w:type="spellStart"/>
      <w:r>
        <w:t>equipment</w:t>
      </w:r>
      <w:proofErr w:type="spellEnd"/>
      <w:r>
        <w:t xml:space="preserve">, </w:t>
      </w:r>
      <w:proofErr w:type="spellStart"/>
      <w:r>
        <w:t>tools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and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processes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of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mechanical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and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physical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and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technical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processing</w:t>
      </w:r>
      <w:proofErr w:type="spellEnd"/>
      <w:r>
        <w:t xml:space="preserve">" </w:t>
      </w:r>
      <w:proofErr w:type="spellStart"/>
      <w:r>
        <w:t>is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to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train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masters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for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the</w:t>
      </w:r>
      <w:proofErr w:type="spellEnd"/>
      <w:r w:rsidR="009A1F8E" w:rsidRPr="009A1F8E">
        <w:rPr>
          <w:lang w:val="en-US"/>
        </w:rPr>
        <w:t xml:space="preserve"> </w:t>
      </w:r>
      <w:r>
        <w:rPr>
          <w:lang w:val="en-US"/>
        </w:rPr>
        <w:t>industrial</w:t>
      </w:r>
      <w:r>
        <w:t xml:space="preserve">, </w:t>
      </w:r>
      <w:proofErr w:type="spellStart"/>
      <w:r>
        <w:t>research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and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educational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organizations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with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competencies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to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create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competitive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high-techproducts</w:t>
      </w:r>
      <w:proofErr w:type="spellEnd"/>
      <w:r>
        <w:t xml:space="preserve">, </w:t>
      </w:r>
      <w:r>
        <w:rPr>
          <w:lang w:val="en-US"/>
        </w:rPr>
        <w:t>for the d</w:t>
      </w:r>
      <w:proofErr w:type="spellStart"/>
      <w:r>
        <w:t>evelopment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of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new</w:t>
      </w:r>
      <w:proofErr w:type="spellEnd"/>
      <w:r w:rsidR="009A1F8E" w:rsidRPr="009A1F8E">
        <w:rPr>
          <w:lang w:val="en-US"/>
        </w:rPr>
        <w:t xml:space="preserve"> </w:t>
      </w:r>
      <w:r>
        <w:rPr>
          <w:lang w:val="en-US"/>
        </w:rPr>
        <w:t xml:space="preserve">equipment </w:t>
      </w:r>
      <w:proofErr w:type="spellStart"/>
      <w:r>
        <w:t>and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improvement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of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existing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manufacturing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equipment</w:t>
      </w:r>
      <w:proofErr w:type="spellEnd"/>
      <w:r>
        <w:t xml:space="preserve">, </w:t>
      </w:r>
      <w:r>
        <w:rPr>
          <w:lang w:val="en-US"/>
        </w:rPr>
        <w:t xml:space="preserve">for </w:t>
      </w:r>
      <w:proofErr w:type="spellStart"/>
      <w:r>
        <w:t>application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and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improving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the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means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and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methods</w:t>
      </w:r>
      <w:proofErr w:type="spellEnd"/>
      <w:r w:rsidR="009A1F8E" w:rsidRPr="009A1F8E">
        <w:rPr>
          <w:lang w:val="en-US"/>
        </w:rPr>
        <w:t xml:space="preserve"> </w:t>
      </w:r>
      <w:proofErr w:type="spellStart"/>
      <w:r>
        <w:t>of</w:t>
      </w:r>
      <w:proofErr w:type="spellEnd"/>
      <w:r w:rsidR="009A1F8E" w:rsidRPr="009A1F8E">
        <w:rPr>
          <w:lang w:val="en-US"/>
        </w:rPr>
        <w:t xml:space="preserve"> </w:t>
      </w:r>
      <w:r>
        <w:rPr>
          <w:lang w:val="en-US"/>
        </w:rPr>
        <w:t xml:space="preserve">equipment </w:t>
      </w:r>
      <w:r>
        <w:t xml:space="preserve">design </w:t>
      </w:r>
      <w:proofErr w:type="spellStart"/>
      <w:r>
        <w:t>and</w:t>
      </w:r>
      <w:proofErr w:type="spellEnd"/>
      <w:r w:rsidR="009A1F8E" w:rsidRPr="009A1F8E">
        <w:rPr>
          <w:lang w:val="en-US"/>
        </w:rPr>
        <w:t xml:space="preserve"> </w:t>
      </w:r>
      <w:r>
        <w:rPr>
          <w:lang w:val="en-US"/>
        </w:rPr>
        <w:t>modeling</w:t>
      </w:r>
      <w:r>
        <w:t>.</w:t>
      </w:r>
    </w:p>
    <w:p w:rsidR="007348C6" w:rsidRDefault="007348C6" w:rsidP="007348C6">
      <w:pPr>
        <w:pStyle w:val="Standard"/>
        <w:jc w:val="both"/>
        <w:rPr>
          <w:b/>
          <w:bCs/>
        </w:rPr>
      </w:pPr>
    </w:p>
    <w:p w:rsidR="006D7CCB" w:rsidRDefault="007348C6" w:rsidP="007348C6">
      <w:pPr>
        <w:pStyle w:val="Standard"/>
        <w:jc w:val="both"/>
      </w:pPr>
      <w:r>
        <w:rPr>
          <w:b/>
          <w:bCs/>
        </w:rPr>
        <w:t xml:space="preserve">Terms </w:t>
      </w:r>
      <w:proofErr w:type="spellStart"/>
      <w:r>
        <w:rPr>
          <w:b/>
          <w:bCs/>
        </w:rPr>
        <w:t>of</w:t>
      </w:r>
      <w:proofErr w:type="spellEnd"/>
      <w:r w:rsidR="009A1F8E" w:rsidRPr="009A1F8E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full</w:t>
      </w:r>
      <w:proofErr w:type="spellEnd"/>
      <w:r>
        <w:rPr>
          <w:b/>
          <w:bCs/>
        </w:rPr>
        <w:t xml:space="preserve"> time </w:t>
      </w:r>
      <w:proofErr w:type="spellStart"/>
      <w:r>
        <w:rPr>
          <w:b/>
          <w:bCs/>
        </w:rPr>
        <w:t>education</w:t>
      </w:r>
      <w:proofErr w:type="spellEnd"/>
      <w:r>
        <w:t xml:space="preserve"> - 2 </w:t>
      </w:r>
      <w:proofErr w:type="spellStart"/>
      <w:r>
        <w:t>years</w:t>
      </w:r>
      <w:proofErr w:type="spellEnd"/>
      <w:r>
        <w:t xml:space="preserve"> (Master).</w:t>
      </w:r>
    </w:p>
    <w:p w:rsidR="007348C6" w:rsidRDefault="007348C6" w:rsidP="007348C6">
      <w:pPr>
        <w:pStyle w:val="Standard"/>
        <w:jc w:val="both"/>
        <w:rPr>
          <w:b/>
          <w:bCs/>
        </w:rPr>
      </w:pPr>
    </w:p>
    <w:p w:rsidR="006D7CCB" w:rsidRDefault="007348C6" w:rsidP="007348C6">
      <w:pPr>
        <w:pStyle w:val="Standard"/>
        <w:jc w:val="both"/>
      </w:pPr>
      <w:r>
        <w:rPr>
          <w:b/>
          <w:bCs/>
        </w:rPr>
        <w:t xml:space="preserve">Graduate </w:t>
      </w:r>
      <w:proofErr w:type="spellStart"/>
      <w:r>
        <w:rPr>
          <w:b/>
          <w:bCs/>
        </w:rPr>
        <w:t>departments</w:t>
      </w:r>
      <w:proofErr w:type="spellEnd"/>
      <w:r>
        <w:t xml:space="preserve">: </w:t>
      </w:r>
      <w:r>
        <w:rPr>
          <w:rFonts w:cs="Times New Roman"/>
          <w:lang w:val="en-US"/>
        </w:rPr>
        <w:t xml:space="preserve">Department of </w:t>
      </w:r>
      <w:proofErr w:type="spellStart"/>
      <w:r>
        <w:t>Mechanical</w:t>
      </w:r>
      <w:proofErr w:type="spellEnd"/>
      <w:r w:rsidR="009A1F8E" w:rsidRPr="009A1F8E">
        <w:rPr>
          <w:lang w:val="en-US"/>
        </w:rPr>
        <w:t xml:space="preserve"> </w:t>
      </w:r>
      <w:r>
        <w:rPr>
          <w:lang w:val="en-US"/>
        </w:rPr>
        <w:t>e</w:t>
      </w:r>
      <w:proofErr w:type="spellStart"/>
      <w:r>
        <w:t>ngineering</w:t>
      </w:r>
      <w:proofErr w:type="spellEnd"/>
      <w:r w:rsidR="009A1F8E" w:rsidRPr="009A1F8E">
        <w:rPr>
          <w:lang w:val="en-US"/>
        </w:rPr>
        <w:t xml:space="preserve"> </w:t>
      </w:r>
      <w:r>
        <w:rPr>
          <w:lang w:val="en-US"/>
        </w:rPr>
        <w:t>technology</w:t>
      </w:r>
      <w:r>
        <w:t>.</w:t>
      </w:r>
    </w:p>
    <w:p w:rsidR="007348C6" w:rsidRDefault="007348C6" w:rsidP="007348C6">
      <w:pPr>
        <w:pStyle w:val="Standard"/>
        <w:jc w:val="both"/>
        <w:rPr>
          <w:b/>
          <w:bCs/>
        </w:rPr>
      </w:pPr>
    </w:p>
    <w:p w:rsidR="006D7CCB" w:rsidRDefault="007348C6" w:rsidP="007348C6">
      <w:pPr>
        <w:pStyle w:val="Standard"/>
        <w:jc w:val="both"/>
      </w:pPr>
      <w:r>
        <w:rPr>
          <w:b/>
          <w:bCs/>
        </w:rPr>
        <w:t xml:space="preserve">The </w:t>
      </w:r>
      <w:proofErr w:type="spellStart"/>
      <w:r>
        <w:rPr>
          <w:b/>
          <w:bCs/>
        </w:rPr>
        <w:t>area</w:t>
      </w:r>
      <w:proofErr w:type="spellEnd"/>
      <w:r w:rsidR="008D0AC9" w:rsidRPr="008D0AC9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professional </w:t>
      </w:r>
      <w:proofErr w:type="spellStart"/>
      <w:r>
        <w:rPr>
          <w:b/>
          <w:bCs/>
        </w:rPr>
        <w:t>activity</w:t>
      </w:r>
      <w:proofErr w:type="spellEnd"/>
      <w:r>
        <w:t xml:space="preserve">: </w:t>
      </w:r>
      <w:proofErr w:type="spellStart"/>
      <w:r>
        <w:t>master</w:t>
      </w:r>
      <w:proofErr w:type="spellEnd"/>
      <w:r w:rsidR="007D6BFA" w:rsidRPr="007D6BFA">
        <w:rPr>
          <w:lang w:val="en-US"/>
        </w:rPr>
        <w:t xml:space="preserve"> </w:t>
      </w:r>
      <w:proofErr w:type="spellStart"/>
      <w:r>
        <w:t>program</w:t>
      </w:r>
      <w:proofErr w:type="spellEnd"/>
      <w:r w:rsidR="007D6BFA" w:rsidRPr="007D6BFA">
        <w:rPr>
          <w:lang w:val="en-US"/>
        </w:rPr>
        <w:t xml:space="preserve"> </w:t>
      </w:r>
      <w:proofErr w:type="spellStart"/>
      <w:r>
        <w:t>include</w:t>
      </w:r>
      <w:proofErr w:type="spellEnd"/>
      <w:r w:rsidR="007D6BFA" w:rsidRPr="007D6BFA">
        <w:rPr>
          <w:lang w:val="en-US"/>
        </w:rPr>
        <w:t xml:space="preserve"> </w:t>
      </w:r>
      <w:r>
        <w:rPr>
          <w:lang w:val="en-US"/>
        </w:rPr>
        <w:t>s</w:t>
      </w:r>
      <w:proofErr w:type="spellStart"/>
      <w:r>
        <w:t>teaching</w:t>
      </w:r>
      <w:proofErr w:type="spellEnd"/>
      <w:r w:rsidR="007D6BFA" w:rsidRPr="007D6BFA">
        <w:rPr>
          <w:lang w:val="en-US"/>
        </w:rP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aswellas</w:t>
      </w:r>
      <w:proofErr w:type="spellEnd"/>
      <w:r w:rsidR="007D6BFA" w:rsidRPr="007D6BFA">
        <w:rPr>
          <w:lang w:val="en-US"/>
        </w:rPr>
        <w:t xml:space="preserve"> </w:t>
      </w:r>
      <w:proofErr w:type="spellStart"/>
      <w:r>
        <w:t>areas</w:t>
      </w:r>
      <w:proofErr w:type="spellEnd"/>
      <w:r w:rsidR="007D6BFA" w:rsidRPr="007D6BFA">
        <w:rPr>
          <w:lang w:val="en-US"/>
        </w:rPr>
        <w:t xml:space="preserve"> </w:t>
      </w:r>
      <w:proofErr w:type="spellStart"/>
      <w:r>
        <w:t>of</w:t>
      </w:r>
      <w:proofErr w:type="spellEnd"/>
      <w:r w:rsidR="007D6BFA" w:rsidRPr="007D6BFA">
        <w:rPr>
          <w:lang w:val="en-US"/>
        </w:rPr>
        <w:t xml:space="preserve"> </w:t>
      </w:r>
      <w:proofErr w:type="spellStart"/>
      <w:r>
        <w:t>science</w:t>
      </w:r>
      <w:proofErr w:type="spellEnd"/>
      <w:r w:rsidR="007D6BFA" w:rsidRPr="007D6BFA">
        <w:rPr>
          <w:lang w:val="en-US"/>
        </w:rPr>
        <w:t xml:space="preserve"> </w:t>
      </w:r>
      <w:proofErr w:type="spellStart"/>
      <w:r>
        <w:t>and</w:t>
      </w:r>
      <w:proofErr w:type="spellEnd"/>
      <w:r w:rsidR="007D6BFA" w:rsidRPr="007D6BFA">
        <w:rPr>
          <w:lang w:val="en-US"/>
        </w:rPr>
        <w:t xml:space="preserve"> </w:t>
      </w:r>
      <w:proofErr w:type="spellStart"/>
      <w:r>
        <w:t>technology</w:t>
      </w:r>
      <w:proofErr w:type="spellEnd"/>
      <w:r>
        <w:t xml:space="preserve">, </w:t>
      </w:r>
      <w:proofErr w:type="spellStart"/>
      <w:r>
        <w:t>containing</w:t>
      </w:r>
      <w:proofErr w:type="spellEnd"/>
      <w:r>
        <w:t xml:space="preserve"> a </w:t>
      </w:r>
      <w:proofErr w:type="spellStart"/>
      <w:r>
        <w:t>set</w:t>
      </w:r>
      <w:proofErr w:type="spellEnd"/>
      <w:r w:rsidR="007D6BFA" w:rsidRPr="007D6BFA">
        <w:rPr>
          <w:lang w:val="en-US"/>
        </w:rPr>
        <w:t xml:space="preserve"> </w:t>
      </w:r>
      <w:proofErr w:type="spellStart"/>
      <w:r>
        <w:t>of</w:t>
      </w:r>
      <w:proofErr w:type="spellEnd"/>
      <w:r w:rsidR="007D6BFA" w:rsidRPr="007D6BFA">
        <w:rPr>
          <w:lang w:val="en-US"/>
        </w:rPr>
        <w:t xml:space="preserve"> </w:t>
      </w:r>
      <w:proofErr w:type="spellStart"/>
      <w:r>
        <w:t>tools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techniques</w:t>
      </w:r>
      <w:proofErr w:type="spellEnd"/>
      <w:r w:rsidR="007D6BFA" w:rsidRPr="007D6BFA">
        <w:rPr>
          <w:lang w:val="en-US"/>
        </w:rPr>
        <w:t xml:space="preserve"> </w:t>
      </w:r>
      <w:proofErr w:type="spellStart"/>
      <w:r>
        <w:t>and</w:t>
      </w:r>
      <w:proofErr w:type="spellEnd"/>
      <w:r w:rsidR="007D6BFA" w:rsidRPr="007D6BFA">
        <w:rPr>
          <w:lang w:val="en-US"/>
        </w:rPr>
        <w:t xml:space="preserve"> </w:t>
      </w:r>
      <w:proofErr w:type="spellStart"/>
      <w:r>
        <w:t>methods</w:t>
      </w:r>
      <w:proofErr w:type="spellEnd"/>
      <w:r w:rsidR="007D6BFA" w:rsidRPr="007D6BFA">
        <w:rPr>
          <w:lang w:val="en-US"/>
        </w:rPr>
        <w:t xml:space="preserve"> </w:t>
      </w:r>
      <w:proofErr w:type="spellStart"/>
      <w:r>
        <w:t>of</w:t>
      </w:r>
      <w:proofErr w:type="spellEnd"/>
      <w:r>
        <w:t xml:space="preserve"> human </w:t>
      </w:r>
      <w:proofErr w:type="spellStart"/>
      <w:r>
        <w:t>activity</w:t>
      </w:r>
      <w:proofErr w:type="spellEnd"/>
      <w:r w:rsidR="007D6BFA" w:rsidRPr="007D6BFA">
        <w:rPr>
          <w:lang w:val="en-US"/>
        </w:rPr>
        <w:t xml:space="preserve"> </w:t>
      </w:r>
      <w:proofErr w:type="spellStart"/>
      <w:r>
        <w:t>aimedat</w:t>
      </w:r>
      <w:proofErr w:type="spellEnd"/>
      <w:r w:rsidR="007D6BFA" w:rsidRPr="007D6BFA">
        <w:rPr>
          <w:lang w:val="en-US"/>
        </w:rPr>
        <w:t xml:space="preserve"> </w:t>
      </w:r>
      <w:proofErr w:type="spellStart"/>
      <w:r>
        <w:t>creating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competitive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products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of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mechanical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engineering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and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use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of</w:t>
      </w:r>
      <w:proofErr w:type="spellEnd"/>
      <w:r w:rsidR="00FC4991" w:rsidRPr="00FC4991">
        <w:rPr>
          <w:lang w:val="en-US"/>
        </w:rPr>
        <w:t xml:space="preserve"> </w:t>
      </w:r>
      <w:r>
        <w:t>modern</w:t>
      </w:r>
      <w:r w:rsidR="00FC4991" w:rsidRPr="00FC4991">
        <w:rPr>
          <w:lang w:val="en-US"/>
        </w:rPr>
        <w:t xml:space="preserve"> </w:t>
      </w:r>
      <w:proofErr w:type="spellStart"/>
      <w:r>
        <w:t>methods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of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design</w:t>
      </w:r>
      <w:proofErr w:type="spellEnd"/>
      <w:r>
        <w:t xml:space="preserve">, </w:t>
      </w:r>
      <w:proofErr w:type="spellStart"/>
      <w:r>
        <w:t>calculation</w:t>
      </w:r>
      <w:proofErr w:type="spellEnd"/>
      <w:r>
        <w:t xml:space="preserve">, </w:t>
      </w:r>
      <w:proofErr w:type="spellStart"/>
      <w:r>
        <w:t>mathematical</w:t>
      </w:r>
      <w:proofErr w:type="spellEnd"/>
      <w:r>
        <w:t xml:space="preserve">, </w:t>
      </w:r>
      <w:proofErr w:type="spellStart"/>
      <w:r>
        <w:t>physical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and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computer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modeling</w:t>
      </w:r>
      <w:proofErr w:type="spellEnd"/>
      <w:r>
        <w:t xml:space="preserve">; </w:t>
      </w:r>
      <w:proofErr w:type="spellStart"/>
      <w:r>
        <w:t>using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to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olsofdesignand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technological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informatics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computer-aided</w:t>
      </w:r>
      <w:proofErr w:type="spellEnd"/>
      <w:r>
        <w:t xml:space="preserve"> design; </w:t>
      </w:r>
      <w:proofErr w:type="spellStart"/>
      <w:r>
        <w:t>development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of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quality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management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systems</w:t>
      </w:r>
      <w:proofErr w:type="spellEnd"/>
      <w:r>
        <w:t xml:space="preserve"> in </w:t>
      </w:r>
      <w:proofErr w:type="spellStart"/>
      <w:r>
        <w:t>relation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to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the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specific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conditions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of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production</w:t>
      </w:r>
      <w:proofErr w:type="spellEnd"/>
      <w:r>
        <w:t xml:space="preserve"> on </w:t>
      </w:r>
      <w:proofErr w:type="spellStart"/>
      <w:r>
        <w:t>the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basis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of</w:t>
      </w:r>
      <w:proofErr w:type="spellEnd"/>
      <w:r>
        <w:t xml:space="preserve"> international </w:t>
      </w:r>
      <w:proofErr w:type="spellStart"/>
      <w:r>
        <w:t>standards</w:t>
      </w:r>
      <w:proofErr w:type="spellEnd"/>
      <w:r>
        <w:t xml:space="preserve">; </w:t>
      </w:r>
      <w:proofErr w:type="spellStart"/>
      <w:r>
        <w:t>marketing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research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with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the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search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for</w:t>
      </w:r>
      <w:proofErr w:type="spellEnd"/>
      <w:r>
        <w:t xml:space="preserve"> optimal </w:t>
      </w:r>
      <w:proofErr w:type="spellStart"/>
      <w:r>
        <w:t>solutions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to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create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products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quality</w:t>
      </w:r>
      <w:proofErr w:type="spellEnd"/>
      <w:r>
        <w:t xml:space="preserve">, </w:t>
      </w:r>
      <w:proofErr w:type="spellStart"/>
      <w:r>
        <w:t>reliability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and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cost</w:t>
      </w:r>
      <w:proofErr w:type="spellEnd"/>
      <w:r>
        <w:t xml:space="preserve">, </w:t>
      </w:r>
      <w:proofErr w:type="spellStart"/>
      <w:r>
        <w:t>aswellas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the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timing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of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its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production</w:t>
      </w:r>
      <w:proofErr w:type="spellEnd"/>
      <w:r>
        <w:t xml:space="preserve">, </w:t>
      </w:r>
      <w:proofErr w:type="spellStart"/>
      <w:r>
        <w:t>life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safety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and</w:t>
      </w:r>
      <w:proofErr w:type="spellEnd"/>
      <w:r>
        <w:t xml:space="preserve"> environmental </w:t>
      </w:r>
      <w:proofErr w:type="spellStart"/>
      <w:r>
        <w:t>cleanliness</w:t>
      </w:r>
      <w:proofErr w:type="spellEnd"/>
      <w:r>
        <w:t xml:space="preserve">; </w:t>
      </w:r>
      <w:proofErr w:type="spellStart"/>
      <w:r>
        <w:t>the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creation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of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technologically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based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engineering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production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of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special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equipment</w:t>
      </w:r>
      <w:proofErr w:type="spellEnd"/>
      <w:r>
        <w:t xml:space="preserve">, </w:t>
      </w:r>
      <w:proofErr w:type="spellStart"/>
      <w:r>
        <w:t>components</w:t>
      </w:r>
      <w:proofErr w:type="spellEnd"/>
      <w:r>
        <w:t>, materialsand semi-</w:t>
      </w:r>
      <w:proofErr w:type="spellStart"/>
      <w:r>
        <w:t>finished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products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for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the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nuclear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facilities</w:t>
      </w:r>
      <w:proofErr w:type="spellEnd"/>
      <w:r>
        <w:t xml:space="preserve"> on </w:t>
      </w:r>
      <w:proofErr w:type="spellStart"/>
      <w:r>
        <w:t>the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basis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of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the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production</w:t>
      </w:r>
      <w:proofErr w:type="spellEnd"/>
      <w:r w:rsidR="00FC4991" w:rsidRPr="00FC4991">
        <w:rPr>
          <w:lang w:val="en-US"/>
        </w:rPr>
        <w:t xml:space="preserve"> </w:t>
      </w:r>
      <w:proofErr w:type="spellStart"/>
      <w:r>
        <w:t>system</w:t>
      </w:r>
      <w:proofErr w:type="spellEnd"/>
      <w:r>
        <w:rPr>
          <w:lang w:val="en-US"/>
        </w:rPr>
        <w:t>of state corporation</w:t>
      </w:r>
      <w:r>
        <w:t xml:space="preserve"> "</w:t>
      </w:r>
      <w:proofErr w:type="spellStart"/>
      <w:r>
        <w:t>Rosatom</w:t>
      </w:r>
      <w:proofErr w:type="spellEnd"/>
      <w:r>
        <w:t>".</w:t>
      </w:r>
    </w:p>
    <w:p w:rsidR="007348C6" w:rsidRDefault="007348C6" w:rsidP="007348C6">
      <w:pPr>
        <w:pStyle w:val="Standard"/>
        <w:jc w:val="both"/>
        <w:rPr>
          <w:b/>
          <w:bCs/>
        </w:rPr>
      </w:pPr>
    </w:p>
    <w:p w:rsidR="006D7CCB" w:rsidRDefault="007348C6" w:rsidP="007348C6">
      <w:pPr>
        <w:pStyle w:val="Standard"/>
        <w:jc w:val="both"/>
      </w:pPr>
      <w:r>
        <w:rPr>
          <w:b/>
          <w:bCs/>
        </w:rPr>
        <w:t xml:space="preserve">Objects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professional </w:t>
      </w:r>
      <w:proofErr w:type="spellStart"/>
      <w:r>
        <w:rPr>
          <w:b/>
          <w:bCs/>
        </w:rPr>
        <w:t>activity</w:t>
      </w:r>
      <w:proofErr w:type="spellEnd"/>
      <w:r>
        <w:t xml:space="preserve">: </w:t>
      </w:r>
      <w:proofErr w:type="spellStart"/>
      <w:r>
        <w:t>machinery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and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equipment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of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various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complexes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and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nuclear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engineering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industries</w:t>
      </w:r>
      <w:proofErr w:type="spellEnd"/>
      <w:r>
        <w:t xml:space="preserve">, </w:t>
      </w:r>
      <w:proofErr w:type="spellStart"/>
      <w:r>
        <w:t>energy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and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general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engineering</w:t>
      </w:r>
      <w:proofErr w:type="spellEnd"/>
      <w:r>
        <w:t xml:space="preserve">, </w:t>
      </w:r>
      <w:proofErr w:type="spellStart"/>
      <w:r>
        <w:t>process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equipment</w:t>
      </w:r>
      <w:proofErr w:type="spellEnd"/>
      <w:r>
        <w:t xml:space="preserve">; </w:t>
      </w:r>
      <w:proofErr w:type="spellStart"/>
      <w:r>
        <w:t>vacuum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and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compressor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machines</w:t>
      </w:r>
      <w:proofErr w:type="spellEnd"/>
      <w:r>
        <w:t xml:space="preserve">, </w:t>
      </w:r>
      <w:proofErr w:type="spellStart"/>
      <w:r>
        <w:t>hydraulicmachines</w:t>
      </w:r>
      <w:proofErr w:type="spellEnd"/>
      <w:r>
        <w:t xml:space="preserve">, </w:t>
      </w:r>
      <w:proofErr w:type="spellStart"/>
      <w:r>
        <w:t>hydraulicdrivesand</w:t>
      </w:r>
      <w:r>
        <w:rPr>
          <w:lang w:val="en-US"/>
        </w:rPr>
        <w:t>gidropnevmo</w:t>
      </w:r>
      <w:proofErr w:type="spellEnd"/>
      <w:r w:rsidR="00C13738" w:rsidRPr="00C13738">
        <w:rPr>
          <w:lang w:val="en-US"/>
        </w:rPr>
        <w:t xml:space="preserve"> </w:t>
      </w:r>
      <w:r>
        <w:rPr>
          <w:lang w:val="en-US"/>
        </w:rPr>
        <w:t>automatics</w:t>
      </w:r>
      <w:r>
        <w:t xml:space="preserve">; </w:t>
      </w:r>
      <w:proofErr w:type="spellStart"/>
      <w:r>
        <w:t>technological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equipment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and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means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of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mechanization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and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automation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of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mechanical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engineering</w:t>
      </w:r>
      <w:proofErr w:type="spellEnd"/>
      <w:r>
        <w:t xml:space="preserve">; </w:t>
      </w:r>
      <w:proofErr w:type="spellStart"/>
      <w:r>
        <w:t>manufacturing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their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development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and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the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development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of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new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technologies</w:t>
      </w:r>
      <w:proofErr w:type="spellEnd"/>
      <w:r>
        <w:t xml:space="preserve">; </w:t>
      </w:r>
      <w:proofErr w:type="spellStart"/>
      <w:r>
        <w:t>means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of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metrology</w:t>
      </w:r>
      <w:proofErr w:type="spellEnd"/>
      <w:r>
        <w:t xml:space="preserve">, </w:t>
      </w:r>
      <w:proofErr w:type="spellStart"/>
      <w:r>
        <w:t>diagnostic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and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management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software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of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technological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systems</w:t>
      </w:r>
      <w:proofErr w:type="spellEnd"/>
      <w:r w:rsidR="00C13738" w:rsidRPr="00C13738">
        <w:rPr>
          <w:lang w:val="en-US"/>
        </w:rPr>
        <w:t xml:space="preserve"> </w:t>
      </w:r>
      <w:r>
        <w:rPr>
          <w:lang w:val="en-US"/>
        </w:rPr>
        <w:t>for</w:t>
      </w:r>
      <w:r w:rsidR="00C13738" w:rsidRPr="00C13738">
        <w:rPr>
          <w:lang w:val="en-US"/>
        </w:rPr>
        <w:t xml:space="preserve"> </w:t>
      </w:r>
      <w:proofErr w:type="spellStart"/>
      <w:r>
        <w:t>achiev</w:t>
      </w:r>
      <w:r>
        <w:rPr>
          <w:lang w:val="en-US"/>
        </w:rPr>
        <w:t>ing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the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quality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of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products</w:t>
      </w:r>
      <w:proofErr w:type="spellEnd"/>
      <w:r>
        <w:t xml:space="preserve">; </w:t>
      </w:r>
      <w:proofErr w:type="spellStart"/>
      <w:r>
        <w:t>specifications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and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technical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documentation</w:t>
      </w:r>
      <w:proofErr w:type="spellEnd"/>
      <w:r>
        <w:t xml:space="preserve">, </w:t>
      </w:r>
      <w:proofErr w:type="spellStart"/>
      <w:r>
        <w:t>standardization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and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certification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methods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and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means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of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testing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and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quality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control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of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products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of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mechanical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engineering</w:t>
      </w:r>
      <w:proofErr w:type="spellEnd"/>
      <w:r>
        <w:t xml:space="preserve">; </w:t>
      </w:r>
      <w:proofErr w:type="spellStart"/>
      <w:r>
        <w:t>educational</w:t>
      </w:r>
      <w:proofErr w:type="spellEnd"/>
      <w:r w:rsidR="00C13738" w:rsidRPr="00C13738">
        <w:rPr>
          <w:lang w:val="en-US"/>
        </w:rPr>
        <w:t xml:space="preserve"> </w:t>
      </w:r>
      <w:proofErr w:type="spellStart"/>
      <w:r>
        <w:t>organizations</w:t>
      </w:r>
      <w:proofErr w:type="spellEnd"/>
      <w:r>
        <w:t>.</w:t>
      </w:r>
    </w:p>
    <w:p w:rsidR="007348C6" w:rsidRDefault="007348C6" w:rsidP="007348C6">
      <w:pPr>
        <w:pStyle w:val="Standard"/>
        <w:jc w:val="both"/>
        <w:rPr>
          <w:b/>
          <w:bCs/>
        </w:rPr>
      </w:pPr>
    </w:p>
    <w:p w:rsidR="006D7CCB" w:rsidRDefault="007348C6" w:rsidP="007348C6">
      <w:pPr>
        <w:pStyle w:val="Standard"/>
        <w:jc w:val="both"/>
        <w:rPr>
          <w:lang w:val="ru-RU"/>
        </w:rPr>
      </w:pPr>
      <w:r>
        <w:rPr>
          <w:b/>
          <w:bCs/>
        </w:rPr>
        <w:t xml:space="preserve">Features </w:t>
      </w:r>
      <w:proofErr w:type="spellStart"/>
      <w:r>
        <w:rPr>
          <w:b/>
          <w:bCs/>
        </w:rPr>
        <w:t>of</w:t>
      </w:r>
      <w:proofErr w:type="spellEnd"/>
      <w:r w:rsidR="00BD07E8" w:rsidRPr="00BD07E8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 w:rsidR="00BD07E8" w:rsidRPr="00BD07E8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curriculum</w:t>
      </w:r>
      <w:proofErr w:type="spellEnd"/>
      <w:r>
        <w:t xml:space="preserve">: The </w:t>
      </w:r>
      <w:proofErr w:type="spellStart"/>
      <w:r>
        <w:t>curriculum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include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ssubjects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of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general</w:t>
      </w:r>
      <w:proofErr w:type="spellEnd"/>
      <w:r>
        <w:t xml:space="preserve">, </w:t>
      </w:r>
      <w:proofErr w:type="spellStart"/>
      <w:r>
        <w:t>pedagogical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, professional </w:t>
      </w:r>
      <w:proofErr w:type="spellStart"/>
      <w:r>
        <w:t>and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special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training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and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makesitpossible</w:t>
      </w:r>
      <w:proofErr w:type="spellEnd"/>
      <w:r w:rsidR="00BD07E8" w:rsidRPr="00BD07E8">
        <w:rPr>
          <w:lang w:val="en-US"/>
        </w:rPr>
        <w:t xml:space="preserve"> </w:t>
      </w:r>
      <w:r>
        <w:rPr>
          <w:lang w:val="en-US"/>
        </w:rPr>
        <w:t>to</w:t>
      </w:r>
      <w:r w:rsidR="00BD07E8" w:rsidRPr="00BD07E8">
        <w:rPr>
          <w:lang w:val="en-US"/>
        </w:rPr>
        <w:t xml:space="preserve"> </w:t>
      </w:r>
      <w:proofErr w:type="spellStart"/>
      <w:r>
        <w:t>expand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and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) </w:t>
      </w:r>
      <w:proofErr w:type="spellStart"/>
      <w:r>
        <w:t>enhanc</w:t>
      </w:r>
      <w:proofErr w:type="spellEnd"/>
      <w:r>
        <w:rPr>
          <w:lang w:val="en-US"/>
        </w:rPr>
        <w:t>e</w:t>
      </w:r>
      <w:r w:rsidR="00BD07E8" w:rsidRPr="00BD07E8">
        <w:rPr>
          <w:lang w:val="en-US"/>
        </w:rPr>
        <w:t xml:space="preserve"> </w:t>
      </w:r>
      <w:proofErr w:type="spellStart"/>
      <w:r>
        <w:t>knowledge</w:t>
      </w:r>
      <w:proofErr w:type="spellEnd"/>
      <w:r>
        <w:t xml:space="preserve">, </w:t>
      </w:r>
      <w:proofErr w:type="spellStart"/>
      <w:r>
        <w:t>skills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and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competences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defined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by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the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previous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stage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of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enable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 w:rsidR="00BD07E8">
        <w:t>student</w:t>
      </w:r>
      <w:proofErr w:type="spellEnd"/>
      <w:r w:rsidR="00BD07E8" w:rsidRPr="00BD07E8">
        <w:rPr>
          <w:lang w:val="en-US"/>
        </w:rPr>
        <w:t xml:space="preserve"> </w:t>
      </w:r>
      <w:r>
        <w:rPr>
          <w:lang w:val="en-US"/>
        </w:rPr>
        <w:t>s</w:t>
      </w:r>
      <w:proofErr w:type="spellStart"/>
      <w:r>
        <w:t>togain</w:t>
      </w:r>
      <w:proofErr w:type="spellEnd"/>
      <w:r>
        <w:t xml:space="preserve"> in-</w:t>
      </w:r>
      <w:proofErr w:type="spellStart"/>
      <w:r>
        <w:t>depth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knowledge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and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skills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for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successful</w:t>
      </w:r>
      <w:proofErr w:type="spellEnd"/>
      <w:r>
        <w:t xml:space="preserve"> professional , </w:t>
      </w:r>
      <w:proofErr w:type="spellStart"/>
      <w:r>
        <w:t>scientific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and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researchactivities</w:t>
      </w:r>
      <w:proofErr w:type="spellEnd"/>
      <w:r>
        <w:t xml:space="preserve">. The </w:t>
      </w:r>
      <w:proofErr w:type="spellStart"/>
      <w:r>
        <w:t>curriculumincl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udesteaching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and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research</w:t>
      </w:r>
      <w:proofErr w:type="spellEnd"/>
      <w:r>
        <w:t xml:space="preserve"> design </w:t>
      </w:r>
      <w:proofErr w:type="spellStart"/>
      <w:r>
        <w:t>and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technological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training</w:t>
      </w:r>
      <w:proofErr w:type="spellEnd"/>
      <w:r>
        <w:t xml:space="preserve">, professional </w:t>
      </w:r>
      <w:proofErr w:type="spellStart"/>
      <w:r>
        <w:t>knowledge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of</w:t>
      </w:r>
      <w:proofErr w:type="spellEnd"/>
      <w:r>
        <w:t xml:space="preserve"> CAD / CAM / CAE-</w:t>
      </w:r>
      <w:proofErr w:type="spellStart"/>
      <w:r>
        <w:t>programs</w:t>
      </w:r>
      <w:proofErr w:type="spellEnd"/>
      <w:r w:rsidR="00BD07E8" w:rsidRPr="00BD07E8">
        <w:rPr>
          <w:lang w:val="en-US"/>
        </w:rPr>
        <w:t xml:space="preserve"> </w:t>
      </w:r>
      <w:r>
        <w:rPr>
          <w:lang w:val="en-US"/>
        </w:rPr>
        <w:t>for</w:t>
      </w:r>
      <w:r w:rsidR="00BD07E8" w:rsidRPr="00BD07E8">
        <w:rPr>
          <w:lang w:val="en-US"/>
        </w:rPr>
        <w:t xml:space="preserve"> </w:t>
      </w:r>
      <w:proofErr w:type="spellStart"/>
      <w:r>
        <w:t>the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production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cycle</w:t>
      </w:r>
      <w:proofErr w:type="spellEnd"/>
      <w:r>
        <w:t xml:space="preserve">. A large </w:t>
      </w:r>
      <w:proofErr w:type="spellStart"/>
      <w:r>
        <w:t>amount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of</w:t>
      </w:r>
      <w:proofErr w:type="spellEnd"/>
      <w:r w:rsidR="00BD07E8" w:rsidRPr="00BD07E8">
        <w:rPr>
          <w:lang w:val="en-US"/>
        </w:rPr>
        <w:t xml:space="preserve"> </w:t>
      </w:r>
      <w:r>
        <w:rPr>
          <w:lang w:val="en-US"/>
        </w:rPr>
        <w:t>study</w:t>
      </w:r>
      <w:r>
        <w:t xml:space="preserve"> time </w:t>
      </w:r>
      <w:r>
        <w:rPr>
          <w:lang w:val="en-US"/>
        </w:rPr>
        <w:t>is dedicated</w:t>
      </w:r>
      <w:r w:rsidR="00BD07E8" w:rsidRPr="00BD07E8">
        <w:rPr>
          <w:lang w:val="en-US"/>
        </w:rPr>
        <w:t xml:space="preserve"> </w:t>
      </w:r>
      <w:proofErr w:type="spellStart"/>
      <w:r>
        <w:t>to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the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research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work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and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practice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that</w:t>
      </w:r>
      <w:proofErr w:type="spellEnd"/>
      <w:r>
        <w:t xml:space="preserve"> will </w:t>
      </w:r>
      <w:proofErr w:type="spellStart"/>
      <w:r>
        <w:t>help</w:t>
      </w:r>
      <w:proofErr w:type="spellEnd"/>
      <w:r w:rsidR="00BD07E8" w:rsidRPr="00BD07E8">
        <w:rPr>
          <w:lang w:val="en-US"/>
        </w:rPr>
        <w:t xml:space="preserve"> </w:t>
      </w:r>
      <w:r>
        <w:rPr>
          <w:lang w:val="en-US"/>
        </w:rPr>
        <w:t>to</w:t>
      </w:r>
      <w:r w:rsidR="00BD07E8" w:rsidRPr="00BD07E8">
        <w:rPr>
          <w:lang w:val="en-US"/>
        </w:rPr>
        <w:t xml:space="preserve"> </w:t>
      </w:r>
      <w:proofErr w:type="spellStart"/>
      <w:r>
        <w:t>writ</w:t>
      </w:r>
      <w:proofErr w:type="spellEnd"/>
      <w:r>
        <w:rPr>
          <w:lang w:val="en-US"/>
        </w:rPr>
        <w:t>e the</w:t>
      </w:r>
      <w:r w:rsidR="00BD07E8" w:rsidRPr="00BD07E8">
        <w:rPr>
          <w:lang w:val="en-US"/>
        </w:rPr>
        <w:t xml:space="preserve"> </w:t>
      </w:r>
      <w:proofErr w:type="spellStart"/>
      <w:r>
        <w:t>master's</w:t>
      </w:r>
      <w:proofErr w:type="spellEnd"/>
      <w:r>
        <w:t xml:space="preserve"> final </w:t>
      </w:r>
      <w:proofErr w:type="spellStart"/>
      <w:r>
        <w:t>qualifying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work</w:t>
      </w:r>
      <w:proofErr w:type="spellEnd"/>
      <w:r>
        <w:t xml:space="preserve">, </w:t>
      </w:r>
      <w:r>
        <w:rPr>
          <w:lang w:val="en-US"/>
        </w:rPr>
        <w:t>to</w:t>
      </w:r>
      <w:r w:rsidR="00BD07E8" w:rsidRPr="00BD07E8">
        <w:rPr>
          <w:lang w:val="en-US"/>
        </w:rPr>
        <w:t xml:space="preserve"> </w:t>
      </w:r>
      <w:proofErr w:type="spellStart"/>
      <w:r>
        <w:t>develop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skills</w:t>
      </w:r>
      <w:proofErr w:type="spellEnd"/>
      <w:r>
        <w:t xml:space="preserve"> t</w:t>
      </w:r>
      <w:r>
        <w:rPr>
          <w:lang w:val="en-US"/>
        </w:rPr>
        <w:t xml:space="preserve">o </w:t>
      </w:r>
      <w:proofErr w:type="spellStart"/>
      <w:r>
        <w:t>work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with</w:t>
      </w:r>
      <w:proofErr w:type="spellEnd"/>
      <w:r>
        <w:t xml:space="preserve"> modern </w:t>
      </w:r>
      <w:proofErr w:type="spellStart"/>
      <w:r>
        <w:t>equipment</w:t>
      </w:r>
      <w:proofErr w:type="spellEnd"/>
      <w:r>
        <w:t xml:space="preserve">, </w:t>
      </w:r>
      <w:proofErr w:type="spellStart"/>
      <w:r>
        <w:t>skills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of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practical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use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of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the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acquired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knowledge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to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solve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practical</w:t>
      </w:r>
      <w:proofErr w:type="spellEnd"/>
      <w:r w:rsidR="00BD07E8" w:rsidRPr="00BD07E8">
        <w:rPr>
          <w:lang w:val="en-US"/>
        </w:rPr>
        <w:t xml:space="preserve"> </w:t>
      </w:r>
      <w:r>
        <w:rPr>
          <w:lang w:val="en-US"/>
        </w:rPr>
        <w:t xml:space="preserve">mechanical </w:t>
      </w:r>
      <w:proofErr w:type="spellStart"/>
      <w:r>
        <w:t>engineering</w:t>
      </w:r>
      <w:proofErr w:type="spellEnd"/>
      <w:r w:rsidR="00BD07E8" w:rsidRPr="00BD07E8">
        <w:rPr>
          <w:lang w:val="en-US"/>
        </w:rPr>
        <w:t xml:space="preserve"> </w:t>
      </w:r>
      <w:proofErr w:type="spellStart"/>
      <w:r>
        <w:t>problems</w:t>
      </w:r>
      <w:proofErr w:type="spellEnd"/>
      <w:r>
        <w:t>.</w:t>
      </w:r>
    </w:p>
    <w:p w:rsidR="00BD07E8" w:rsidRPr="00BD07E8" w:rsidRDefault="00BD07E8" w:rsidP="007348C6">
      <w:pPr>
        <w:pStyle w:val="Standard"/>
        <w:jc w:val="both"/>
        <w:rPr>
          <w:lang w:val="ru-RU"/>
        </w:rPr>
      </w:pPr>
    </w:p>
    <w:p w:rsidR="007348C6" w:rsidRDefault="007348C6" w:rsidP="007348C6">
      <w:pPr>
        <w:pStyle w:val="Standard"/>
        <w:jc w:val="both"/>
        <w:rPr>
          <w:b/>
          <w:bCs/>
        </w:rPr>
      </w:pPr>
    </w:p>
    <w:p w:rsidR="006D7CCB" w:rsidRDefault="007348C6" w:rsidP="007348C6">
      <w:pPr>
        <w:pStyle w:val="Standard"/>
        <w:jc w:val="both"/>
      </w:pPr>
      <w:r>
        <w:rPr>
          <w:b/>
          <w:bCs/>
        </w:rPr>
        <w:lastRenderedPageBreak/>
        <w:t xml:space="preserve">The </w:t>
      </w:r>
      <w:proofErr w:type="spellStart"/>
      <w:r>
        <w:rPr>
          <w:b/>
          <w:bCs/>
        </w:rPr>
        <w:t>list</w:t>
      </w:r>
      <w:proofErr w:type="spellEnd"/>
      <w:r w:rsidR="00913C60" w:rsidRPr="00913C60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of</w:t>
      </w:r>
      <w:proofErr w:type="spellEnd"/>
      <w:r w:rsidR="00913C60" w:rsidRPr="00913C60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enterprises</w:t>
      </w:r>
      <w:proofErr w:type="spellEnd"/>
      <w:r w:rsidR="00913C60" w:rsidRPr="00913C60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for</w:t>
      </w:r>
      <w:proofErr w:type="spellEnd"/>
      <w:r w:rsidR="00913C60" w:rsidRPr="00913C60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practical</w:t>
      </w:r>
      <w:proofErr w:type="spellEnd"/>
      <w:r w:rsidR="00913C60" w:rsidRPr="00913C60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training</w:t>
      </w:r>
      <w:proofErr w:type="spellEnd"/>
      <w:r w:rsidR="00913C60" w:rsidRPr="00913C60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and</w:t>
      </w:r>
      <w:proofErr w:type="spellEnd"/>
      <w:r w:rsidR="00913C60" w:rsidRPr="00913C60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employment</w:t>
      </w:r>
      <w:proofErr w:type="spellEnd"/>
      <w:r w:rsidR="00913C60" w:rsidRPr="00913C60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of</w:t>
      </w:r>
      <w:proofErr w:type="spellEnd"/>
      <w:r w:rsidR="00913C60" w:rsidRPr="00913C60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graduates</w:t>
      </w:r>
      <w:proofErr w:type="spellEnd"/>
      <w:r>
        <w:t xml:space="preserve">: Research </w:t>
      </w:r>
      <w:proofErr w:type="spellStart"/>
      <w:r>
        <w:t>work</w:t>
      </w:r>
      <w:proofErr w:type="spellEnd"/>
      <w:r w:rsidR="00913C60" w:rsidRPr="00913C60">
        <w:rPr>
          <w:lang w:val="en-US"/>
        </w:rPr>
        <w:t xml:space="preserve"> </w:t>
      </w:r>
      <w:proofErr w:type="spellStart"/>
      <w:r>
        <w:t>of</w:t>
      </w:r>
      <w:proofErr w:type="spellEnd"/>
      <w:r w:rsidR="00913C60" w:rsidRPr="00913C60">
        <w:rPr>
          <w:lang w:val="en-US"/>
        </w:rPr>
        <w:t xml:space="preserve"> </w:t>
      </w:r>
      <w:proofErr w:type="spellStart"/>
      <w:r>
        <w:t>students</w:t>
      </w:r>
      <w:proofErr w:type="spellEnd"/>
      <w:r w:rsidR="00913C60" w:rsidRPr="00913C60">
        <w:rPr>
          <w:lang w:val="en-US"/>
        </w:rPr>
        <w:t xml:space="preserve"> </w:t>
      </w:r>
      <w:r>
        <w:rPr>
          <w:lang w:val="en-US"/>
        </w:rPr>
        <w:t>is</w:t>
      </w:r>
      <w:r w:rsidR="00913C60" w:rsidRPr="00913C60">
        <w:rPr>
          <w:lang w:val="en-US"/>
        </w:rPr>
        <w:t xml:space="preserve"> </w:t>
      </w:r>
      <w:proofErr w:type="spellStart"/>
      <w:r>
        <w:t>held</w:t>
      </w:r>
      <w:proofErr w:type="spellEnd"/>
      <w:r>
        <w:t xml:space="preserve"> after </w:t>
      </w:r>
      <w:proofErr w:type="spellStart"/>
      <w:r>
        <w:t>the</w:t>
      </w:r>
      <w:proofErr w:type="spellEnd"/>
      <w:r w:rsidR="00913C60" w:rsidRPr="00913C60">
        <w:rPr>
          <w:lang w:val="en-US"/>
        </w:rPr>
        <w:t xml:space="preserve"> </w:t>
      </w:r>
      <w:proofErr w:type="spellStart"/>
      <w:r>
        <w:t>second</w:t>
      </w:r>
      <w:proofErr w:type="spellEnd"/>
      <w:r>
        <w:t xml:space="preserve"> (</w:t>
      </w:r>
      <w:proofErr w:type="spellStart"/>
      <w:r>
        <w:t>educational</w:t>
      </w:r>
      <w:proofErr w:type="spellEnd"/>
      <w:r w:rsidR="00C00068" w:rsidRPr="00C00068">
        <w:rPr>
          <w:lang w:val="en-US"/>
        </w:rPr>
        <w:t xml:space="preserve"> </w:t>
      </w:r>
      <w:proofErr w:type="spellStart"/>
      <w:r>
        <w:t>practice</w:t>
      </w:r>
      <w:proofErr w:type="spellEnd"/>
      <w:r>
        <w:t xml:space="preserve">), </w:t>
      </w:r>
      <w:proofErr w:type="spellStart"/>
      <w:r>
        <w:t>third</w:t>
      </w:r>
      <w:proofErr w:type="spellEnd"/>
      <w:r>
        <w:t xml:space="preserve"> (</w:t>
      </w:r>
      <w:proofErr w:type="spellStart"/>
      <w:r>
        <w:t>internship</w:t>
      </w:r>
      <w:proofErr w:type="spellEnd"/>
      <w:r>
        <w:t xml:space="preserve">) </w:t>
      </w:r>
      <w:proofErr w:type="spellStart"/>
      <w:r>
        <w:t>course</w:t>
      </w:r>
      <w:proofErr w:type="spellEnd"/>
      <w:r w:rsidR="00C00068" w:rsidRPr="00C00068">
        <w:rPr>
          <w:lang w:val="en-US"/>
        </w:rPr>
        <w:t xml:space="preserve"> </w:t>
      </w:r>
      <w:proofErr w:type="spellStart"/>
      <w:r>
        <w:t>and</w:t>
      </w:r>
      <w:proofErr w:type="spellEnd"/>
      <w:r w:rsidR="00C00068" w:rsidRPr="00C00068">
        <w:rPr>
          <w:lang w:val="en-US"/>
        </w:rPr>
        <w:t xml:space="preserve"> </w:t>
      </w:r>
      <w:r>
        <w:rPr>
          <w:lang w:val="en-US"/>
        </w:rPr>
        <w:t>during</w:t>
      </w:r>
      <w:r w:rsidR="00C00068" w:rsidRPr="00C00068">
        <w:rPr>
          <w:lang w:val="en-US"/>
        </w:rPr>
        <w:t xml:space="preserve"> </w:t>
      </w:r>
      <w:proofErr w:type="spellStart"/>
      <w:r>
        <w:t>the</w:t>
      </w:r>
      <w:proofErr w:type="spellEnd"/>
      <w:r w:rsidR="00C00068" w:rsidRPr="00C00068">
        <w:rPr>
          <w:lang w:val="en-US"/>
        </w:rPr>
        <w:t xml:space="preserve"> </w:t>
      </w:r>
      <w:proofErr w:type="spellStart"/>
      <w:r>
        <w:t>fourth</w:t>
      </w:r>
      <w:proofErr w:type="spellEnd"/>
      <w:r w:rsidR="00C00068" w:rsidRPr="00C00068">
        <w:rPr>
          <w:lang w:val="en-US"/>
        </w:rPr>
        <w:t xml:space="preserve"> </w:t>
      </w:r>
      <w:proofErr w:type="spellStart"/>
      <w:r>
        <w:t>year</w:t>
      </w:r>
      <w:proofErr w:type="spellEnd"/>
      <w:r>
        <w:rPr>
          <w:lang w:val="en-US"/>
        </w:rPr>
        <w:t xml:space="preserve">of studying </w:t>
      </w:r>
      <w:proofErr w:type="spellStart"/>
      <w:r>
        <w:t>before</w:t>
      </w:r>
      <w:proofErr w:type="spellEnd"/>
      <w:r w:rsidR="00C00068" w:rsidRPr="00C00068">
        <w:rPr>
          <w:lang w:val="en-US"/>
        </w:rPr>
        <w:t xml:space="preserve"> </w:t>
      </w:r>
      <w:r>
        <w:rPr>
          <w:lang w:val="en-US"/>
        </w:rPr>
        <w:t xml:space="preserve">writing </w:t>
      </w:r>
      <w:proofErr w:type="spellStart"/>
      <w:r>
        <w:t>the</w:t>
      </w:r>
      <w:proofErr w:type="spellEnd"/>
      <w:r w:rsidR="00C00068" w:rsidRPr="00C00068">
        <w:rPr>
          <w:lang w:val="en-US"/>
        </w:rPr>
        <w:t xml:space="preserve"> </w:t>
      </w:r>
      <w:proofErr w:type="spellStart"/>
      <w:r>
        <w:t>master's</w:t>
      </w:r>
      <w:proofErr w:type="spellEnd"/>
      <w:r>
        <w:t xml:space="preserve"> final </w:t>
      </w:r>
      <w:proofErr w:type="spellStart"/>
      <w:r>
        <w:t>qualifying</w:t>
      </w:r>
      <w:proofErr w:type="spellEnd"/>
      <w:r w:rsidR="00C00068" w:rsidRPr="00C00068">
        <w:rPr>
          <w:lang w:val="en-US"/>
        </w:rPr>
        <w:t xml:space="preserve"> </w:t>
      </w:r>
      <w:proofErr w:type="spellStart"/>
      <w:r>
        <w:t>work</w:t>
      </w:r>
      <w:proofErr w:type="spellEnd"/>
      <w:r>
        <w:t xml:space="preserve"> (</w:t>
      </w:r>
      <w:proofErr w:type="spellStart"/>
      <w:r>
        <w:t>pre-diplomapractice</w:t>
      </w:r>
      <w:proofErr w:type="spellEnd"/>
      <w:r>
        <w:t>).</w:t>
      </w:r>
    </w:p>
    <w:p w:rsidR="007348C6" w:rsidRDefault="007348C6" w:rsidP="007348C6">
      <w:pPr>
        <w:pStyle w:val="Standard"/>
        <w:jc w:val="both"/>
      </w:pPr>
      <w:r>
        <w:t xml:space="preserve">The </w:t>
      </w:r>
      <w:proofErr w:type="spellStart"/>
      <w:r>
        <w:t>list</w:t>
      </w:r>
      <w:proofErr w:type="spellEnd"/>
      <w:r w:rsidR="00C00068" w:rsidRPr="00C00068">
        <w:rPr>
          <w:lang w:val="en-US"/>
        </w:rPr>
        <w:t xml:space="preserve"> </w:t>
      </w:r>
      <w:proofErr w:type="spellStart"/>
      <w:r>
        <w:t>of</w:t>
      </w:r>
      <w:proofErr w:type="spellEnd"/>
      <w:r w:rsidR="00C00068" w:rsidRPr="00C00068">
        <w:rPr>
          <w:lang w:val="en-US"/>
        </w:rPr>
        <w:t xml:space="preserve"> </w:t>
      </w:r>
      <w:proofErr w:type="spellStart"/>
      <w:r>
        <w:t>enterprises</w:t>
      </w:r>
      <w:proofErr w:type="spellEnd"/>
      <w:r w:rsidR="00C00068" w:rsidRPr="00C00068">
        <w:rPr>
          <w:lang w:val="en-US"/>
        </w:rPr>
        <w:t xml:space="preserve"> </w:t>
      </w:r>
      <w:proofErr w:type="spellStart"/>
      <w:r>
        <w:t>for</w:t>
      </w:r>
      <w:proofErr w:type="spellEnd"/>
      <w:r w:rsidR="00C00068" w:rsidRPr="00C00068">
        <w:rPr>
          <w:lang w:val="en-US"/>
        </w:rPr>
        <w:t xml:space="preserve"> </w:t>
      </w:r>
      <w:proofErr w:type="spellStart"/>
      <w:r>
        <w:t>practicaltraining</w:t>
      </w:r>
      <w:proofErr w:type="spellEnd"/>
      <w:r>
        <w:t xml:space="preserve">: </w:t>
      </w:r>
      <w:r>
        <w:rPr>
          <w:color w:val="000000"/>
        </w:rPr>
        <w:t xml:space="preserve">Research Institute </w:t>
      </w:r>
      <w:proofErr w:type="spellStart"/>
      <w:r>
        <w:rPr>
          <w:color w:val="000000"/>
        </w:rPr>
        <w:t>of</w:t>
      </w:r>
      <w:proofErr w:type="spellEnd"/>
      <w:r w:rsidR="00C00068" w:rsidRPr="00C00068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Atomic</w:t>
      </w:r>
      <w:proofErr w:type="spellEnd"/>
      <w:r w:rsidR="00C00068" w:rsidRPr="00C00068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Reactors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Zenit</w:t>
      </w:r>
      <w:proofErr w:type="spellEnd"/>
      <w:r>
        <w:rPr>
          <w:color w:val="000000"/>
          <w:lang w:val="en-US"/>
        </w:rPr>
        <w:t>-</w:t>
      </w:r>
      <w:proofErr w:type="spellStart"/>
      <w:r>
        <w:rPr>
          <w:color w:val="000000"/>
        </w:rPr>
        <w:t>himmash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Dimitrovgrad</w:t>
      </w:r>
      <w:proofErr w:type="spellEnd"/>
      <w:r>
        <w:rPr>
          <w:color w:val="000000"/>
          <w:lang w:val="en-US"/>
        </w:rPr>
        <w:t xml:space="preserve"> Auto Aggregate Plant “DAAZ”</w:t>
      </w:r>
      <w:r>
        <w:rPr>
          <w:color w:val="000000"/>
        </w:rPr>
        <w:t xml:space="preserve">, </w:t>
      </w:r>
      <w:proofErr w:type="spellStart"/>
      <w:r>
        <w:rPr>
          <w:rFonts w:cs="Times New Roman"/>
          <w:lang w:val="en-US"/>
        </w:rPr>
        <w:t>Sosny</w:t>
      </w:r>
      <w:proofErr w:type="spellEnd"/>
      <w:r>
        <w:rPr>
          <w:rFonts w:cs="Times New Roman"/>
          <w:lang w:val="en-US"/>
        </w:rPr>
        <w:t xml:space="preserve"> Research and Development Company </w:t>
      </w:r>
      <w:r>
        <w:rPr>
          <w:color w:val="000000"/>
          <w:lang w:val="en-US"/>
        </w:rPr>
        <w:t>and etc.</w:t>
      </w:r>
    </w:p>
    <w:p w:rsidR="007348C6" w:rsidRDefault="007348C6" w:rsidP="007348C6">
      <w:pPr>
        <w:pStyle w:val="Standard"/>
        <w:jc w:val="both"/>
      </w:pPr>
    </w:p>
    <w:sectPr w:rsidR="007348C6" w:rsidSect="0078122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F67" w:rsidRDefault="001F3F67">
      <w:r>
        <w:separator/>
      </w:r>
    </w:p>
  </w:endnote>
  <w:endnote w:type="continuationSeparator" w:id="1">
    <w:p w:rsidR="001F3F67" w:rsidRDefault="001F3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F67" w:rsidRDefault="001F3F67">
      <w:r>
        <w:rPr>
          <w:color w:val="000000"/>
        </w:rPr>
        <w:separator/>
      </w:r>
    </w:p>
  </w:footnote>
  <w:footnote w:type="continuationSeparator" w:id="1">
    <w:p w:rsidR="001F3F67" w:rsidRDefault="001F3F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CCB"/>
    <w:rsid w:val="001F3F67"/>
    <w:rsid w:val="00241A10"/>
    <w:rsid w:val="00292167"/>
    <w:rsid w:val="002B0B5A"/>
    <w:rsid w:val="003B1D4A"/>
    <w:rsid w:val="006D7CCB"/>
    <w:rsid w:val="007348C6"/>
    <w:rsid w:val="0078122D"/>
    <w:rsid w:val="007D6BFA"/>
    <w:rsid w:val="008D0AC9"/>
    <w:rsid w:val="00913C60"/>
    <w:rsid w:val="009A1F8E"/>
    <w:rsid w:val="00B8570C"/>
    <w:rsid w:val="00BD07E8"/>
    <w:rsid w:val="00C00068"/>
    <w:rsid w:val="00C13738"/>
    <w:rsid w:val="00DF08A3"/>
    <w:rsid w:val="00EF508E"/>
    <w:rsid w:val="00F65802"/>
    <w:rsid w:val="00FC4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122D"/>
  </w:style>
  <w:style w:type="paragraph" w:styleId="a3">
    <w:name w:val="Title"/>
    <w:basedOn w:val="Standard"/>
    <w:next w:val="Textbody"/>
    <w:rsid w:val="0078122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8122D"/>
    <w:pPr>
      <w:spacing w:after="120"/>
    </w:pPr>
  </w:style>
  <w:style w:type="paragraph" w:styleId="a4">
    <w:name w:val="Subtitle"/>
    <w:basedOn w:val="a3"/>
    <w:next w:val="Textbody"/>
    <w:rsid w:val="0078122D"/>
    <w:pPr>
      <w:jc w:val="center"/>
    </w:pPr>
    <w:rPr>
      <w:i/>
      <w:iCs/>
    </w:rPr>
  </w:style>
  <w:style w:type="paragraph" w:styleId="a5">
    <w:name w:val="List"/>
    <w:basedOn w:val="Textbody"/>
    <w:rsid w:val="0078122D"/>
  </w:style>
  <w:style w:type="paragraph" w:styleId="a6">
    <w:name w:val="caption"/>
    <w:basedOn w:val="Standard"/>
    <w:rsid w:val="007812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8122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14</cp:revision>
  <dcterms:created xsi:type="dcterms:W3CDTF">2016-02-16T06:00:00Z</dcterms:created>
  <dcterms:modified xsi:type="dcterms:W3CDTF">2016-03-08T18:58:00Z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