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B0" w:rsidRPr="008B0D38" w:rsidRDefault="00A35DB0" w:rsidP="00784578">
      <w:pPr>
        <w:jc w:val="center"/>
        <w:rPr>
          <w:rFonts w:ascii="Times New Roman" w:hAnsi="Times New Roman" w:cs="Times New Roman"/>
          <w:b/>
          <w:sz w:val="24"/>
          <w:szCs w:val="24"/>
          <w:lang w:val="en-US"/>
        </w:rPr>
      </w:pPr>
      <w:r w:rsidRPr="008B0D38">
        <w:rPr>
          <w:rFonts w:ascii="Times New Roman" w:hAnsi="Times New Roman" w:cs="Times New Roman"/>
          <w:b/>
          <w:sz w:val="24"/>
          <w:szCs w:val="24"/>
          <w:lang w:val="en-US"/>
        </w:rPr>
        <w:t>Abstract program</w:t>
      </w:r>
    </w:p>
    <w:p w:rsidR="00A35DB0" w:rsidRPr="008B0D38" w:rsidRDefault="008B0D38" w:rsidP="00784578">
      <w:pPr>
        <w:jc w:val="center"/>
        <w:rPr>
          <w:rFonts w:ascii="Times New Roman" w:hAnsi="Times New Roman" w:cs="Times New Roman"/>
          <w:b/>
          <w:sz w:val="24"/>
          <w:szCs w:val="24"/>
          <w:lang w:val="en-US"/>
        </w:rPr>
      </w:pPr>
      <w:r w:rsidRPr="008B0D38">
        <w:rPr>
          <w:rFonts w:ascii="Times New Roman" w:hAnsi="Times New Roman" w:cs="Times New Roman"/>
          <w:b/>
          <w:sz w:val="24"/>
          <w:szCs w:val="24"/>
          <w:lang w:val="en-US"/>
        </w:rPr>
        <w:t xml:space="preserve">15.03.06 </w:t>
      </w:r>
      <w:r w:rsidR="00A35DB0" w:rsidRPr="008B0D38">
        <w:rPr>
          <w:rFonts w:ascii="Times New Roman" w:hAnsi="Times New Roman" w:cs="Times New Roman"/>
          <w:b/>
          <w:sz w:val="24"/>
          <w:szCs w:val="24"/>
          <w:lang w:val="en-US"/>
        </w:rPr>
        <w:t>Mechatronics and Robotics</w:t>
      </w:r>
      <w:bookmarkStart w:id="0" w:name="_GoBack"/>
      <w:bookmarkEnd w:id="0"/>
    </w:p>
    <w:p w:rsidR="00A35DB0" w:rsidRPr="00784578" w:rsidRDefault="00A35DB0" w:rsidP="00784578">
      <w:pPr>
        <w:spacing w:after="0"/>
        <w:rPr>
          <w:rFonts w:ascii="Times New Roman" w:hAnsi="Times New Roman" w:cs="Times New Roman"/>
          <w:sz w:val="24"/>
          <w:szCs w:val="24"/>
          <w:lang w:val="en-US"/>
        </w:rPr>
      </w:pPr>
      <w:r w:rsidRPr="00784578">
        <w:rPr>
          <w:rFonts w:ascii="Times New Roman" w:hAnsi="Times New Roman" w:cs="Times New Roman"/>
          <w:b/>
          <w:sz w:val="24"/>
          <w:szCs w:val="24"/>
          <w:lang w:val="en-US"/>
        </w:rPr>
        <w:t>Program Name:</w:t>
      </w:r>
      <w:r w:rsidRPr="00784578">
        <w:rPr>
          <w:rFonts w:ascii="Times New Roman" w:hAnsi="Times New Roman" w:cs="Times New Roman"/>
          <w:sz w:val="24"/>
          <w:szCs w:val="24"/>
          <w:lang w:val="en-US"/>
        </w:rPr>
        <w:t xml:space="preserve"> Mechatronic systems computer-aided manufacturing</w:t>
      </w:r>
    </w:p>
    <w:p w:rsidR="003400B9" w:rsidRPr="00784578" w:rsidRDefault="00A35DB0" w:rsidP="00784578">
      <w:pPr>
        <w:spacing w:after="0"/>
        <w:rPr>
          <w:rFonts w:ascii="Times New Roman" w:hAnsi="Times New Roman" w:cs="Times New Roman"/>
          <w:sz w:val="24"/>
          <w:szCs w:val="24"/>
        </w:rPr>
      </w:pPr>
      <w:r w:rsidRPr="008B0D38">
        <w:rPr>
          <w:rFonts w:ascii="Times New Roman" w:hAnsi="Times New Roman" w:cs="Times New Roman"/>
          <w:b/>
          <w:sz w:val="24"/>
          <w:szCs w:val="24"/>
          <w:lang w:val="en-US"/>
        </w:rPr>
        <w:t>The program's objectives:</w:t>
      </w:r>
      <w:r w:rsidRPr="008B0D38">
        <w:rPr>
          <w:rFonts w:ascii="Times New Roman" w:hAnsi="Times New Roman" w:cs="Times New Roman"/>
          <w:sz w:val="24"/>
          <w:szCs w:val="24"/>
          <w:lang w:val="en-US"/>
        </w:rPr>
        <w:t xml:space="preserve"> mastery of competencies for the creation of intelligent machines and motion systems with qualitatively new features and properties. </w:t>
      </w:r>
      <w:r w:rsidRPr="00784578">
        <w:rPr>
          <w:rFonts w:ascii="Times New Roman" w:hAnsi="Times New Roman" w:cs="Times New Roman"/>
          <w:sz w:val="24"/>
          <w:szCs w:val="24"/>
        </w:rPr>
        <w:t>It is the principal novelty of mechatronic systems is rapidly growing interest in mechatronics worldwide.</w:t>
      </w:r>
    </w:p>
    <w:p w:rsidR="003400B9" w:rsidRPr="00784578" w:rsidRDefault="003400B9" w:rsidP="00784578">
      <w:pPr>
        <w:spacing w:after="0"/>
        <w:rPr>
          <w:rFonts w:ascii="Times New Roman" w:hAnsi="Times New Roman" w:cs="Times New Roman"/>
          <w:sz w:val="24"/>
          <w:szCs w:val="24"/>
          <w:lang w:val="en-US"/>
        </w:rPr>
      </w:pPr>
      <w:r w:rsidRPr="00784578">
        <w:rPr>
          <w:rFonts w:ascii="Times New Roman" w:hAnsi="Times New Roman" w:cs="Times New Roman"/>
          <w:b/>
          <w:sz w:val="24"/>
          <w:szCs w:val="24"/>
          <w:lang w:val="en-US"/>
        </w:rPr>
        <w:t>Training terms:</w:t>
      </w:r>
      <w:r w:rsidRPr="00784578">
        <w:rPr>
          <w:rFonts w:ascii="Times New Roman" w:hAnsi="Times New Roman" w:cs="Times New Roman"/>
          <w:sz w:val="24"/>
          <w:szCs w:val="24"/>
          <w:lang w:val="en-US"/>
        </w:rPr>
        <w:t xml:space="preserve"> at full-time tuition – 4 years.</w:t>
      </w:r>
    </w:p>
    <w:p w:rsidR="003400B9" w:rsidRPr="00E608D2" w:rsidRDefault="00303A2C" w:rsidP="00784578">
      <w:pPr>
        <w:spacing w:after="0"/>
        <w:rPr>
          <w:rFonts w:ascii="Times New Roman" w:hAnsi="Times New Roman" w:cs="Times New Roman"/>
          <w:sz w:val="24"/>
          <w:szCs w:val="24"/>
          <w:lang w:val="en-US"/>
        </w:rPr>
      </w:pPr>
      <w:r w:rsidRPr="00E608D2">
        <w:rPr>
          <w:rFonts w:ascii="Times New Roman" w:hAnsi="Times New Roman" w:cs="Times New Roman"/>
          <w:b/>
          <w:sz w:val="24"/>
          <w:szCs w:val="24"/>
          <w:lang w:val="en-US"/>
        </w:rPr>
        <w:t>Graduate Departments</w:t>
      </w:r>
      <w:r w:rsidR="003400B9" w:rsidRPr="00E608D2">
        <w:rPr>
          <w:rFonts w:ascii="Times New Roman" w:hAnsi="Times New Roman" w:cs="Times New Roman"/>
          <w:b/>
          <w:sz w:val="24"/>
          <w:szCs w:val="24"/>
          <w:lang w:val="en-US"/>
        </w:rPr>
        <w:t>:</w:t>
      </w:r>
      <w:r w:rsidR="003400B9" w:rsidRPr="00E608D2">
        <w:rPr>
          <w:rFonts w:ascii="Times New Roman" w:hAnsi="Times New Roman" w:cs="Times New Roman"/>
          <w:sz w:val="24"/>
          <w:szCs w:val="24"/>
          <w:lang w:val="en-US"/>
        </w:rPr>
        <w:t xml:space="preserve"> </w:t>
      </w:r>
      <w:r w:rsidR="00C3219D" w:rsidRPr="00E608D2">
        <w:rPr>
          <w:rFonts w:ascii="Times New Roman" w:hAnsi="Times New Roman" w:cs="Times New Roman"/>
          <w:sz w:val="24"/>
          <w:szCs w:val="24"/>
          <w:lang w:val="en-US"/>
        </w:rPr>
        <w:t xml:space="preserve">department of the chair "Technology of mechanical engineering" </w:t>
      </w:r>
      <w:r w:rsidR="003400B9" w:rsidRPr="00E608D2">
        <w:rPr>
          <w:rFonts w:ascii="Times New Roman" w:hAnsi="Times New Roman" w:cs="Times New Roman"/>
          <w:sz w:val="24"/>
          <w:szCs w:val="24"/>
          <w:lang w:val="en-US"/>
        </w:rPr>
        <w:t xml:space="preserve"> of NTI </w:t>
      </w:r>
      <w:r w:rsidR="00C3219D" w:rsidRPr="00E608D2">
        <w:rPr>
          <w:rFonts w:ascii="Times New Roman" w:hAnsi="Times New Roman" w:cs="Times New Roman"/>
          <w:sz w:val="24"/>
          <w:szCs w:val="24"/>
          <w:lang w:val="en-US"/>
        </w:rPr>
        <w:t>NRNU</w:t>
      </w:r>
      <w:r w:rsidR="00E608D2" w:rsidRPr="00E608D2">
        <w:rPr>
          <w:rFonts w:ascii="Times New Roman" w:hAnsi="Times New Roman" w:cs="Times New Roman"/>
          <w:sz w:val="24"/>
          <w:szCs w:val="24"/>
          <w:lang w:val="en-US"/>
        </w:rPr>
        <w:t xml:space="preserve"> MEPhI</w:t>
      </w:r>
      <w:r w:rsidR="00E608D2">
        <w:rPr>
          <w:rFonts w:ascii="Times New Roman" w:hAnsi="Times New Roman" w:cs="Times New Roman"/>
          <w:sz w:val="24"/>
          <w:szCs w:val="24"/>
          <w:lang w:val="en-US"/>
        </w:rPr>
        <w:t>.</w:t>
      </w:r>
    </w:p>
    <w:p w:rsidR="003400B9" w:rsidRPr="00784578" w:rsidRDefault="003400B9" w:rsidP="00784578">
      <w:pPr>
        <w:spacing w:after="0"/>
        <w:rPr>
          <w:rFonts w:ascii="Times New Roman" w:hAnsi="Times New Roman" w:cs="Times New Roman"/>
          <w:sz w:val="24"/>
          <w:szCs w:val="24"/>
        </w:rPr>
      </w:pPr>
      <w:r w:rsidRPr="00784578">
        <w:rPr>
          <w:rFonts w:ascii="Times New Roman" w:hAnsi="Times New Roman" w:cs="Times New Roman"/>
          <w:b/>
          <w:sz w:val="24"/>
          <w:szCs w:val="24"/>
        </w:rPr>
        <w:t>Area of professional activity:</w:t>
      </w:r>
      <w:r w:rsidRPr="00784578">
        <w:rPr>
          <w:rFonts w:ascii="Times New Roman" w:hAnsi="Times New Roman" w:cs="Times New Roman"/>
          <w:sz w:val="24"/>
          <w:szCs w:val="24"/>
        </w:rPr>
        <w:t xml:space="preserve"> design, research, production and operation the </w:t>
      </w:r>
      <w:r w:rsidR="00303A2C" w:rsidRPr="00784578">
        <w:rPr>
          <w:rFonts w:ascii="Times New Roman" w:hAnsi="Times New Roman" w:cs="Times New Roman"/>
          <w:sz w:val="24"/>
          <w:szCs w:val="24"/>
        </w:rPr>
        <w:t>mechatronics</w:t>
      </w:r>
      <w:r w:rsidRPr="00784578">
        <w:rPr>
          <w:rFonts w:ascii="Times New Roman" w:hAnsi="Times New Roman" w:cs="Times New Roman"/>
          <w:sz w:val="24"/>
          <w:szCs w:val="24"/>
        </w:rPr>
        <w:t xml:space="preserve"> and robotic systems for application in the automated production, in defensive branch, the Ministry of Internal Affairs of the Russian Federation, the Ministry of the Russian Federation for civil defense, to emergency situations and natural disaster response, on transport, in agriculture, in medicine and in other areas. Area of professional activity of bachelors in the direction of preparation 15.03.06 Mechatronics and a robotics include mechatronics and a robotics.</w:t>
      </w:r>
    </w:p>
    <w:p w:rsidR="00A35DB0" w:rsidRPr="00784578" w:rsidRDefault="00A35DB0" w:rsidP="00784578">
      <w:pPr>
        <w:spacing w:after="0"/>
        <w:rPr>
          <w:rFonts w:ascii="Times New Roman" w:hAnsi="Times New Roman" w:cs="Times New Roman"/>
          <w:sz w:val="24"/>
          <w:szCs w:val="24"/>
        </w:rPr>
      </w:pPr>
      <w:r w:rsidRPr="00784578">
        <w:rPr>
          <w:rFonts w:ascii="Times New Roman" w:hAnsi="Times New Roman" w:cs="Times New Roman"/>
          <w:b/>
          <w:sz w:val="24"/>
          <w:szCs w:val="24"/>
        </w:rPr>
        <w:t>Mechatronics</w:t>
      </w:r>
      <w:r w:rsidRPr="00784578">
        <w:rPr>
          <w:rFonts w:ascii="Times New Roman" w:hAnsi="Times New Roman" w:cs="Times New Roman"/>
          <w:sz w:val="24"/>
          <w:szCs w:val="24"/>
        </w:rPr>
        <w:t xml:space="preserve"> - the area of science and technology, based on a system combining precision mechanics assemblies, sensors, state of the environment and the object, power sources, actuators, amplifiers, computing devices (computers and microprocessors). Mechatronic system - a single set of electro-mechanical, electro-hydraulic, electronic items and computers between which the permanent dynamically changing the exchange of energy and information, a combined total of automatic control system, which has elements of artificial intelligence.</w:t>
      </w:r>
    </w:p>
    <w:p w:rsidR="003400B9" w:rsidRPr="00784578" w:rsidRDefault="002D7D19" w:rsidP="00784578">
      <w:pPr>
        <w:spacing w:after="0"/>
        <w:rPr>
          <w:rFonts w:ascii="Times New Roman" w:hAnsi="Times New Roman" w:cs="Times New Roman"/>
          <w:sz w:val="24"/>
          <w:szCs w:val="24"/>
        </w:rPr>
      </w:pPr>
      <w:r w:rsidRPr="00784578">
        <w:rPr>
          <w:rFonts w:ascii="Times New Roman" w:hAnsi="Times New Roman" w:cs="Times New Roman"/>
          <w:b/>
          <w:sz w:val="24"/>
          <w:szCs w:val="24"/>
        </w:rPr>
        <w:t xml:space="preserve">Robotics </w:t>
      </w:r>
      <w:r w:rsidRPr="00784578">
        <w:rPr>
          <w:rFonts w:ascii="Times New Roman" w:hAnsi="Times New Roman" w:cs="Times New Roman"/>
          <w:sz w:val="24"/>
          <w:szCs w:val="24"/>
        </w:rPr>
        <w:t>- a field of science and technology, focused on the creation of robots and robotic systems, built on the basis of mechatronic modules (sensory information, execution and management). Robots and robotic systems are designed to perform job operations from micro to macro dimensions, including the human replacement for heavy, exhausting and dangerous work.</w:t>
      </w:r>
    </w:p>
    <w:p w:rsidR="00E92E74" w:rsidRPr="00784578" w:rsidRDefault="00E92E74" w:rsidP="00784578">
      <w:pPr>
        <w:spacing w:after="0"/>
        <w:rPr>
          <w:rFonts w:ascii="Times New Roman" w:hAnsi="Times New Roman" w:cs="Times New Roman"/>
          <w:sz w:val="24"/>
          <w:szCs w:val="24"/>
        </w:rPr>
      </w:pPr>
      <w:r w:rsidRPr="00784578">
        <w:rPr>
          <w:rFonts w:ascii="Times New Roman" w:hAnsi="Times New Roman" w:cs="Times New Roman"/>
          <w:b/>
          <w:sz w:val="24"/>
          <w:szCs w:val="24"/>
        </w:rPr>
        <w:t>Training is planned</w:t>
      </w:r>
      <w:r w:rsidRPr="00784578">
        <w:rPr>
          <w:rFonts w:ascii="Times New Roman" w:hAnsi="Times New Roman" w:cs="Times New Roman"/>
          <w:sz w:val="24"/>
          <w:szCs w:val="24"/>
        </w:rPr>
        <w:t xml:space="preserve"> mainly for the innovative development program SC "Rosatom" and the program "National Technological Base".</w:t>
      </w:r>
    </w:p>
    <w:p w:rsidR="002D7D19" w:rsidRPr="00784578" w:rsidRDefault="00E92E74" w:rsidP="00784578">
      <w:pPr>
        <w:spacing w:after="0"/>
        <w:rPr>
          <w:rFonts w:ascii="Times New Roman" w:hAnsi="Times New Roman" w:cs="Times New Roman"/>
          <w:sz w:val="24"/>
          <w:szCs w:val="24"/>
        </w:rPr>
      </w:pPr>
      <w:r w:rsidRPr="00784578">
        <w:rPr>
          <w:rFonts w:ascii="Times New Roman" w:hAnsi="Times New Roman" w:cs="Times New Roman"/>
          <w:b/>
          <w:sz w:val="24"/>
          <w:szCs w:val="24"/>
        </w:rPr>
        <w:t>Objects of professional activity:</w:t>
      </w:r>
      <w:r w:rsidRPr="00784578">
        <w:rPr>
          <w:rFonts w:ascii="Times New Roman" w:hAnsi="Times New Roman" w:cs="Times New Roman"/>
          <w:sz w:val="24"/>
          <w:szCs w:val="24"/>
        </w:rPr>
        <w:t xml:space="preserve"> mechatronic and robotic systems, including information and sensor, actuators and control modules, their mathematical, algorithmic and software, methods and tools for their design, simulation, experimental study, debugging and operation, research and production testing of mechatronic and robotic systems having various applications.</w:t>
      </w:r>
    </w:p>
    <w:p w:rsidR="008F19E3" w:rsidRPr="00784578" w:rsidRDefault="008F19E3" w:rsidP="00784578">
      <w:pPr>
        <w:spacing w:after="0"/>
        <w:rPr>
          <w:rFonts w:ascii="Times New Roman" w:hAnsi="Times New Roman" w:cs="Times New Roman"/>
          <w:sz w:val="24"/>
          <w:szCs w:val="24"/>
        </w:rPr>
      </w:pPr>
      <w:r w:rsidRPr="00784578">
        <w:rPr>
          <w:rFonts w:ascii="Times New Roman" w:hAnsi="Times New Roman" w:cs="Times New Roman"/>
          <w:b/>
          <w:sz w:val="24"/>
          <w:szCs w:val="24"/>
        </w:rPr>
        <w:t>Features of the curriculum:</w:t>
      </w:r>
      <w:r w:rsidRPr="00784578">
        <w:rPr>
          <w:rFonts w:ascii="Times New Roman" w:hAnsi="Times New Roman" w:cs="Times New Roman"/>
          <w:sz w:val="24"/>
          <w:szCs w:val="24"/>
        </w:rPr>
        <w:t xml:space="preserve"> the professional cycle disciplines form the knowledge and skills of graduates in the field of creating objects on mechatronic principles. Basic disciplines: engineering and computer graphics; electrical and electronics; automatic control theory; details of mechatronic modules, robots, and their design; electrical and hydraulic actuators of mechatronic and robotic devices; basics of mechanical engineering and instrument making, etc.</w:t>
      </w:r>
    </w:p>
    <w:p w:rsidR="008F19E3" w:rsidRPr="00784578" w:rsidRDefault="008F19E3" w:rsidP="00784578">
      <w:pPr>
        <w:spacing w:after="0"/>
        <w:rPr>
          <w:rFonts w:ascii="Times New Roman" w:hAnsi="Times New Roman" w:cs="Times New Roman"/>
          <w:sz w:val="24"/>
          <w:szCs w:val="24"/>
        </w:rPr>
      </w:pPr>
      <w:r w:rsidRPr="00784578">
        <w:rPr>
          <w:rFonts w:ascii="Times New Roman" w:hAnsi="Times New Roman" w:cs="Times New Roman"/>
          <w:sz w:val="24"/>
          <w:szCs w:val="24"/>
        </w:rPr>
        <w:t>The curriculum provides three kinds of practices: training (1st and 2nd course - 4 weeks); Production (3 course - 3 weeks), undergraduate (4 year).</w:t>
      </w:r>
    </w:p>
    <w:p w:rsidR="008F19E3" w:rsidRPr="00784578" w:rsidRDefault="008F19E3" w:rsidP="00784578">
      <w:pPr>
        <w:spacing w:after="0"/>
        <w:rPr>
          <w:rFonts w:ascii="Times New Roman" w:hAnsi="Times New Roman" w:cs="Times New Roman"/>
          <w:sz w:val="24"/>
          <w:szCs w:val="24"/>
        </w:rPr>
      </w:pPr>
      <w:r w:rsidRPr="00784578">
        <w:rPr>
          <w:rFonts w:ascii="Times New Roman" w:hAnsi="Times New Roman" w:cs="Times New Roman"/>
          <w:b/>
          <w:sz w:val="24"/>
          <w:szCs w:val="24"/>
        </w:rPr>
        <w:t>Bases practices</w:t>
      </w:r>
      <w:r w:rsidRPr="00784578">
        <w:rPr>
          <w:rFonts w:ascii="Times New Roman" w:hAnsi="Times New Roman" w:cs="Times New Roman"/>
          <w:sz w:val="24"/>
          <w:szCs w:val="24"/>
        </w:rPr>
        <w:t xml:space="preserve"> for students are the structural units of enterprises and organizations related to the engineering, instrum</w:t>
      </w:r>
      <w:r w:rsidR="00087C0D" w:rsidRPr="00784578">
        <w:rPr>
          <w:rFonts w:ascii="Times New Roman" w:hAnsi="Times New Roman" w:cs="Times New Roman"/>
          <w:sz w:val="24"/>
          <w:szCs w:val="24"/>
        </w:rPr>
        <w:t>ent engineering, metallurgy (</w:t>
      </w:r>
      <w:r w:rsidRPr="00784578">
        <w:rPr>
          <w:rFonts w:ascii="Times New Roman" w:hAnsi="Times New Roman" w:cs="Times New Roman"/>
          <w:sz w:val="24"/>
          <w:szCs w:val="24"/>
        </w:rPr>
        <w:t>JSC Ural Electrochemical Integrated Plant, LLC "Uralpribor", LLC "Ural Plant of gas centrifuges"</w:t>
      </w:r>
      <w:r w:rsidR="00087C0D" w:rsidRPr="00784578">
        <w:rPr>
          <w:rFonts w:ascii="Times New Roman" w:hAnsi="Times New Roman" w:cs="Times New Roman"/>
          <w:sz w:val="24"/>
          <w:szCs w:val="24"/>
        </w:rPr>
        <w:t>, LLC "NNKTS" - Novouralsk, JSC RPK "Uralvagonzavod" JSC</w:t>
      </w:r>
      <w:r w:rsidRPr="00784578">
        <w:rPr>
          <w:rFonts w:ascii="Times New Roman" w:hAnsi="Times New Roman" w:cs="Times New Roman"/>
          <w:sz w:val="24"/>
          <w:szCs w:val="24"/>
        </w:rPr>
        <w:t xml:space="preserve"> NTMK), JSC "Ural electromechanical plant" Ekaterinburg).</w:t>
      </w:r>
    </w:p>
    <w:sectPr w:rsidR="008F19E3" w:rsidRPr="00784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B9"/>
    <w:rsid w:val="000060DA"/>
    <w:rsid w:val="00032B3B"/>
    <w:rsid w:val="00040352"/>
    <w:rsid w:val="0006637C"/>
    <w:rsid w:val="00087C0D"/>
    <w:rsid w:val="000A4F27"/>
    <w:rsid w:val="000B7A4F"/>
    <w:rsid w:val="000D5C00"/>
    <w:rsid w:val="001429A9"/>
    <w:rsid w:val="001B7F2B"/>
    <w:rsid w:val="001C31E0"/>
    <w:rsid w:val="001D0B0E"/>
    <w:rsid w:val="001F168C"/>
    <w:rsid w:val="00236B5A"/>
    <w:rsid w:val="00260273"/>
    <w:rsid w:val="002805E4"/>
    <w:rsid w:val="002C016C"/>
    <w:rsid w:val="002D7D19"/>
    <w:rsid w:val="002E19B8"/>
    <w:rsid w:val="002E2EA2"/>
    <w:rsid w:val="002F7821"/>
    <w:rsid w:val="00303A2C"/>
    <w:rsid w:val="00304C8C"/>
    <w:rsid w:val="003400B9"/>
    <w:rsid w:val="0036273F"/>
    <w:rsid w:val="00393363"/>
    <w:rsid w:val="003E0B3A"/>
    <w:rsid w:val="003F5979"/>
    <w:rsid w:val="00406B9E"/>
    <w:rsid w:val="004A6615"/>
    <w:rsid w:val="004B2B9D"/>
    <w:rsid w:val="004D0D5B"/>
    <w:rsid w:val="004D2A40"/>
    <w:rsid w:val="004D5FC5"/>
    <w:rsid w:val="0050461A"/>
    <w:rsid w:val="00524FF8"/>
    <w:rsid w:val="00527498"/>
    <w:rsid w:val="005505C6"/>
    <w:rsid w:val="00572C4F"/>
    <w:rsid w:val="006113FD"/>
    <w:rsid w:val="00627C17"/>
    <w:rsid w:val="00676106"/>
    <w:rsid w:val="006A481D"/>
    <w:rsid w:val="006B7FEA"/>
    <w:rsid w:val="006D111E"/>
    <w:rsid w:val="006E1280"/>
    <w:rsid w:val="006E3B6C"/>
    <w:rsid w:val="006E5980"/>
    <w:rsid w:val="006E6001"/>
    <w:rsid w:val="006E6787"/>
    <w:rsid w:val="007249C3"/>
    <w:rsid w:val="007650BC"/>
    <w:rsid w:val="00784578"/>
    <w:rsid w:val="0079395C"/>
    <w:rsid w:val="007A0449"/>
    <w:rsid w:val="007E5EFC"/>
    <w:rsid w:val="00815F20"/>
    <w:rsid w:val="008B0D38"/>
    <w:rsid w:val="008C6E5A"/>
    <w:rsid w:val="008D3DE1"/>
    <w:rsid w:val="008F19E3"/>
    <w:rsid w:val="00920B6E"/>
    <w:rsid w:val="00933270"/>
    <w:rsid w:val="00973FDC"/>
    <w:rsid w:val="009B0511"/>
    <w:rsid w:val="00A10978"/>
    <w:rsid w:val="00A15230"/>
    <w:rsid w:val="00A35DB0"/>
    <w:rsid w:val="00A90DAF"/>
    <w:rsid w:val="00A93E47"/>
    <w:rsid w:val="00A972FC"/>
    <w:rsid w:val="00AA17B7"/>
    <w:rsid w:val="00AB5D9E"/>
    <w:rsid w:val="00AC3A97"/>
    <w:rsid w:val="00AD605D"/>
    <w:rsid w:val="00AE2A47"/>
    <w:rsid w:val="00AE616A"/>
    <w:rsid w:val="00B04A0C"/>
    <w:rsid w:val="00B311A3"/>
    <w:rsid w:val="00B968A2"/>
    <w:rsid w:val="00BA1115"/>
    <w:rsid w:val="00BB1B15"/>
    <w:rsid w:val="00BF25BA"/>
    <w:rsid w:val="00C3219D"/>
    <w:rsid w:val="00C500D4"/>
    <w:rsid w:val="00C50E3C"/>
    <w:rsid w:val="00C55F38"/>
    <w:rsid w:val="00C651A7"/>
    <w:rsid w:val="00C76D46"/>
    <w:rsid w:val="00CA265C"/>
    <w:rsid w:val="00CC53AC"/>
    <w:rsid w:val="00CC7246"/>
    <w:rsid w:val="00CE3ACC"/>
    <w:rsid w:val="00CF1500"/>
    <w:rsid w:val="00D041CC"/>
    <w:rsid w:val="00D06AD0"/>
    <w:rsid w:val="00D62D9C"/>
    <w:rsid w:val="00D935D8"/>
    <w:rsid w:val="00DA132D"/>
    <w:rsid w:val="00DF441B"/>
    <w:rsid w:val="00E07D2D"/>
    <w:rsid w:val="00E20880"/>
    <w:rsid w:val="00E211AC"/>
    <w:rsid w:val="00E608D2"/>
    <w:rsid w:val="00E65FB9"/>
    <w:rsid w:val="00E92E74"/>
    <w:rsid w:val="00EA6826"/>
    <w:rsid w:val="00ED3647"/>
    <w:rsid w:val="00F07E94"/>
    <w:rsid w:val="00F36DFF"/>
    <w:rsid w:val="00F5170E"/>
    <w:rsid w:val="00F56E8C"/>
    <w:rsid w:val="00F72E0E"/>
    <w:rsid w:val="00F873D2"/>
    <w:rsid w:val="00F91394"/>
    <w:rsid w:val="00FC5C5D"/>
    <w:rsid w:val="00FE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НТИ НИЯУ МИФИ</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Хадеев С.И.</dc:creator>
  <cp:lastModifiedBy>Азарова А.В.</cp:lastModifiedBy>
  <cp:revision>4</cp:revision>
  <dcterms:created xsi:type="dcterms:W3CDTF">2016-02-15T13:49:00Z</dcterms:created>
  <dcterms:modified xsi:type="dcterms:W3CDTF">2016-02-24T14:33:00Z</dcterms:modified>
</cp:coreProperties>
</file>