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43" w:rsidRPr="00F36E9C" w:rsidRDefault="00C20D43" w:rsidP="00C20D43">
      <w:pPr>
        <w:jc w:val="center"/>
        <w:rPr>
          <w:rFonts w:ascii="Times New Roman" w:hAnsi="Times New Roman"/>
          <w:b/>
          <w:sz w:val="24"/>
          <w:szCs w:val="24"/>
          <w:lang w:val="en-US"/>
        </w:rPr>
      </w:pPr>
      <w:r w:rsidRPr="00F36E9C">
        <w:rPr>
          <w:rFonts w:ascii="Times New Roman" w:hAnsi="Times New Roman"/>
          <w:b/>
          <w:sz w:val="24"/>
          <w:szCs w:val="24"/>
          <w:lang w:val="en-US"/>
        </w:rPr>
        <w:t xml:space="preserve">11.03.04 Electronics and </w:t>
      </w:r>
      <w:proofErr w:type="spellStart"/>
      <w:r w:rsidRPr="00F36E9C">
        <w:rPr>
          <w:rFonts w:ascii="Times New Roman" w:hAnsi="Times New Roman"/>
          <w:b/>
          <w:sz w:val="24"/>
          <w:szCs w:val="24"/>
          <w:lang w:val="en-US"/>
        </w:rPr>
        <w:t>Nanoelectronics</w:t>
      </w:r>
      <w:proofErr w:type="spellEnd"/>
    </w:p>
    <w:p w:rsidR="00C20D43" w:rsidRPr="00F36E9C" w:rsidRDefault="00C20D43" w:rsidP="00C20D43">
      <w:pPr>
        <w:jc w:val="center"/>
        <w:rPr>
          <w:rFonts w:ascii="Times New Roman" w:hAnsi="Times New Roman"/>
          <w:b/>
          <w:sz w:val="24"/>
          <w:szCs w:val="24"/>
          <w:lang w:val="en-US"/>
        </w:rPr>
      </w:pPr>
      <w:r w:rsidRPr="00F36E9C">
        <w:rPr>
          <w:rFonts w:ascii="Times New Roman" w:hAnsi="Times New Roman"/>
          <w:b/>
          <w:sz w:val="24"/>
          <w:szCs w:val="24"/>
          <w:lang w:val="en-US"/>
        </w:rPr>
        <w:t>Program Summary</w:t>
      </w:r>
    </w:p>
    <w:p w:rsidR="00C20D43" w:rsidRPr="00F36E9C" w:rsidRDefault="00C20D43" w:rsidP="00C20D43">
      <w:pPr>
        <w:rPr>
          <w:rFonts w:ascii="Times New Roman" w:hAnsi="Times New Roman"/>
          <w:sz w:val="24"/>
          <w:szCs w:val="24"/>
          <w:lang w:val="en-US"/>
        </w:rPr>
      </w:pPr>
    </w:p>
    <w:p w:rsidR="00C20D43" w:rsidRPr="00F36E9C" w:rsidRDefault="00C20D43" w:rsidP="00C20D43">
      <w:pPr>
        <w:jc w:val="both"/>
        <w:rPr>
          <w:rFonts w:ascii="Times New Roman" w:hAnsi="Times New Roman"/>
          <w:sz w:val="24"/>
          <w:szCs w:val="24"/>
          <w:lang w:val="en-US"/>
        </w:rPr>
      </w:pPr>
      <w:r w:rsidRPr="00F36E9C">
        <w:rPr>
          <w:rFonts w:ascii="Times New Roman" w:hAnsi="Times New Roman"/>
          <w:b/>
          <w:sz w:val="24"/>
          <w:szCs w:val="24"/>
          <w:lang w:val="en-US"/>
        </w:rPr>
        <w:t>Program title</w:t>
      </w:r>
      <w:r w:rsidRPr="00F36E9C">
        <w:rPr>
          <w:rFonts w:ascii="Times New Roman" w:hAnsi="Times New Roman"/>
          <w:sz w:val="24"/>
          <w:szCs w:val="24"/>
          <w:lang w:val="en-US"/>
        </w:rPr>
        <w:t>: Electronic devices and equipment</w:t>
      </w:r>
    </w:p>
    <w:p w:rsidR="00C20D43" w:rsidRPr="00F36E9C" w:rsidRDefault="00C20D43" w:rsidP="00C20D43">
      <w:pPr>
        <w:jc w:val="both"/>
        <w:rPr>
          <w:rFonts w:ascii="Times New Roman" w:hAnsi="Times New Roman"/>
          <w:sz w:val="24"/>
          <w:szCs w:val="24"/>
          <w:lang w:val="en-US"/>
        </w:rPr>
      </w:pPr>
      <w:r w:rsidRPr="00F36E9C">
        <w:rPr>
          <w:rFonts w:ascii="Times New Roman" w:hAnsi="Times New Roman"/>
          <w:b/>
          <w:sz w:val="24"/>
          <w:szCs w:val="24"/>
          <w:lang w:val="en-US"/>
        </w:rPr>
        <w:t>Program goals</w:t>
      </w:r>
      <w:r w:rsidRPr="00F36E9C">
        <w:rPr>
          <w:rFonts w:ascii="Times New Roman" w:hAnsi="Times New Roman"/>
          <w:sz w:val="24"/>
          <w:szCs w:val="24"/>
          <w:lang w:val="en-US"/>
        </w:rPr>
        <w:t xml:space="preserve">: to prepare highly qualified bachelors for research institutes of the Russian Academy of Sciences, nuclear and other high-tech industries, education of harmoniously developed personality aware of their social role and the place of their profession in the general direction of development of informational technologies, actively participating in the tasks set by the Russian Government to increase the GDP, the development of students </w:t>
      </w:r>
      <w:smartTag w:uri="urn:schemas-microsoft-com:office:smarttags" w:element="PersonName">
        <w:r w:rsidRPr="00F36E9C">
          <w:rPr>
            <w:rFonts w:ascii="Times New Roman" w:hAnsi="Times New Roman"/>
            <w:sz w:val="24"/>
            <w:szCs w:val="24"/>
            <w:lang w:val="en-US"/>
          </w:rPr>
          <w:t>'</w:t>
        </w:r>
      </w:smartTag>
      <w:r w:rsidRPr="00F36E9C">
        <w:rPr>
          <w:rFonts w:ascii="Times New Roman" w:hAnsi="Times New Roman"/>
          <w:sz w:val="24"/>
          <w:szCs w:val="24"/>
          <w:lang w:val="en-US"/>
        </w:rPr>
        <w:t xml:space="preserve"> personal qualities and formation of universal and cultural competences in accordance with NRNU </w:t>
      </w:r>
      <w:proofErr w:type="spellStart"/>
      <w:r w:rsidRPr="00F36E9C">
        <w:rPr>
          <w:rFonts w:ascii="Times New Roman" w:hAnsi="Times New Roman"/>
          <w:sz w:val="24"/>
          <w:szCs w:val="24"/>
          <w:lang w:val="en-US"/>
        </w:rPr>
        <w:t>MEPhI</w:t>
      </w:r>
      <w:proofErr w:type="spellEnd"/>
      <w:r w:rsidRPr="00F36E9C">
        <w:rPr>
          <w:rFonts w:ascii="Times New Roman" w:hAnsi="Times New Roman"/>
          <w:sz w:val="24"/>
          <w:szCs w:val="24"/>
          <w:lang w:val="en-US"/>
        </w:rPr>
        <w:t xml:space="preserve"> standards of higher education.</w:t>
      </w:r>
    </w:p>
    <w:p w:rsidR="00C20D43" w:rsidRPr="00F36E9C" w:rsidRDefault="00C20D43" w:rsidP="00C20D43">
      <w:pPr>
        <w:jc w:val="both"/>
        <w:rPr>
          <w:rFonts w:ascii="Times New Roman" w:hAnsi="Times New Roman"/>
          <w:sz w:val="24"/>
          <w:szCs w:val="24"/>
          <w:lang w:val="en-US"/>
        </w:rPr>
      </w:pPr>
      <w:proofErr w:type="gramStart"/>
      <w:r w:rsidRPr="00F36E9C">
        <w:rPr>
          <w:rFonts w:ascii="Times New Roman" w:hAnsi="Times New Roman"/>
          <w:b/>
          <w:sz w:val="24"/>
          <w:szCs w:val="24"/>
          <w:lang w:val="en-US"/>
        </w:rPr>
        <w:t>Duration of full-time program</w:t>
      </w:r>
      <w:r w:rsidRPr="00F36E9C">
        <w:rPr>
          <w:rFonts w:ascii="Times New Roman" w:hAnsi="Times New Roman"/>
          <w:sz w:val="24"/>
          <w:szCs w:val="24"/>
          <w:lang w:val="en-US"/>
        </w:rPr>
        <w:t xml:space="preserve"> - 4 years.</w:t>
      </w:r>
      <w:proofErr w:type="gramEnd"/>
    </w:p>
    <w:p w:rsidR="00C20D43" w:rsidRPr="00F36E9C" w:rsidRDefault="00C20D43" w:rsidP="00C20D43">
      <w:pPr>
        <w:jc w:val="both"/>
        <w:rPr>
          <w:rFonts w:ascii="Times New Roman" w:hAnsi="Times New Roman"/>
          <w:sz w:val="24"/>
          <w:szCs w:val="24"/>
          <w:lang w:val="en-US"/>
        </w:rPr>
      </w:pPr>
      <w:r w:rsidRPr="00F36E9C">
        <w:rPr>
          <w:rFonts w:ascii="Times New Roman" w:hAnsi="Times New Roman"/>
          <w:b/>
          <w:sz w:val="24"/>
          <w:szCs w:val="24"/>
          <w:lang w:val="en-US"/>
        </w:rPr>
        <w:t>Department</w:t>
      </w:r>
      <w:r w:rsidRPr="00F36E9C">
        <w:rPr>
          <w:rFonts w:ascii="Times New Roman" w:hAnsi="Times New Roman"/>
          <w:sz w:val="24"/>
          <w:szCs w:val="24"/>
          <w:lang w:val="en-US"/>
        </w:rPr>
        <w:t xml:space="preserve">: Department of radio physics and electronics of SPTI NRNU </w:t>
      </w:r>
      <w:proofErr w:type="spellStart"/>
      <w:r w:rsidRPr="00F36E9C">
        <w:rPr>
          <w:rFonts w:ascii="Times New Roman" w:hAnsi="Times New Roman"/>
          <w:sz w:val="24"/>
          <w:szCs w:val="24"/>
          <w:lang w:val="en-US"/>
        </w:rPr>
        <w:t>MEPhI</w:t>
      </w:r>
      <w:proofErr w:type="spellEnd"/>
      <w:r w:rsidRPr="00F36E9C">
        <w:rPr>
          <w:rFonts w:ascii="Times New Roman" w:hAnsi="Times New Roman"/>
          <w:sz w:val="24"/>
          <w:szCs w:val="24"/>
          <w:lang w:val="en-US"/>
        </w:rPr>
        <w:t>.</w:t>
      </w:r>
    </w:p>
    <w:p w:rsidR="00C20D43" w:rsidRPr="00F36E9C" w:rsidRDefault="00C20D43" w:rsidP="00C20D43">
      <w:pPr>
        <w:jc w:val="both"/>
        <w:rPr>
          <w:rFonts w:ascii="Times New Roman" w:hAnsi="Times New Roman"/>
          <w:sz w:val="24"/>
          <w:szCs w:val="24"/>
          <w:lang w:val="en-US"/>
        </w:rPr>
      </w:pPr>
      <w:r w:rsidRPr="00F36E9C">
        <w:rPr>
          <w:rFonts w:ascii="Times New Roman" w:hAnsi="Times New Roman"/>
          <w:b/>
          <w:sz w:val="24"/>
          <w:szCs w:val="24"/>
          <w:lang w:val="en-US"/>
        </w:rPr>
        <w:t>Areas of expertise</w:t>
      </w:r>
      <w:r w:rsidRPr="00F36E9C">
        <w:rPr>
          <w:rFonts w:ascii="Times New Roman" w:hAnsi="Times New Roman"/>
          <w:sz w:val="24"/>
          <w:szCs w:val="24"/>
          <w:lang w:val="en-US"/>
        </w:rPr>
        <w:t xml:space="preserve">: a set of tools, methods and techniques directed at theoretical and experimental research, mathematical and computer modeling, design, fabrication techniques, the use of materials, components, electronic devices, equipment and various vacuum, plasma, solid state, microwave, optical microelectronic and </w:t>
      </w:r>
      <w:proofErr w:type="spellStart"/>
      <w:r w:rsidRPr="00F36E9C">
        <w:rPr>
          <w:rFonts w:ascii="Times New Roman" w:hAnsi="Times New Roman"/>
          <w:sz w:val="24"/>
          <w:szCs w:val="24"/>
          <w:lang w:val="en-US"/>
        </w:rPr>
        <w:t>nanoelectronic</w:t>
      </w:r>
      <w:proofErr w:type="spellEnd"/>
      <w:r w:rsidRPr="00F36E9C">
        <w:rPr>
          <w:rFonts w:ascii="Times New Roman" w:hAnsi="Times New Roman"/>
          <w:sz w:val="24"/>
          <w:szCs w:val="24"/>
          <w:lang w:val="en-US"/>
        </w:rPr>
        <w:t xml:space="preserve"> machinery.</w:t>
      </w:r>
    </w:p>
    <w:p w:rsidR="00C20D43" w:rsidRPr="00F36E9C" w:rsidRDefault="00C20D43" w:rsidP="00C20D43">
      <w:pPr>
        <w:jc w:val="both"/>
        <w:rPr>
          <w:rFonts w:ascii="Times New Roman" w:hAnsi="Times New Roman"/>
          <w:sz w:val="24"/>
          <w:szCs w:val="24"/>
          <w:lang w:val="en-US"/>
        </w:rPr>
      </w:pPr>
      <w:r w:rsidRPr="00F36E9C">
        <w:rPr>
          <w:rFonts w:ascii="Times New Roman" w:hAnsi="Times New Roman"/>
          <w:b/>
          <w:sz w:val="24"/>
          <w:szCs w:val="24"/>
          <w:lang w:val="en-US"/>
        </w:rPr>
        <w:t>The objects of professional activity</w:t>
      </w:r>
      <w:r w:rsidRPr="00F36E9C">
        <w:rPr>
          <w:rFonts w:ascii="Times New Roman" w:hAnsi="Times New Roman"/>
          <w:sz w:val="24"/>
          <w:szCs w:val="24"/>
          <w:lang w:val="en-US"/>
        </w:rPr>
        <w:t xml:space="preserve">: materials, components, electronic devices, equipment, methods of their research, design and construction, production processes, diagnostic and technological equipment, mathematical models, algorithms for solving standard problems, advanced software and information support of process modeling and product design of electronics and </w:t>
      </w:r>
      <w:proofErr w:type="spellStart"/>
      <w:r w:rsidRPr="00F36E9C">
        <w:rPr>
          <w:rFonts w:ascii="Times New Roman" w:hAnsi="Times New Roman"/>
          <w:sz w:val="24"/>
          <w:szCs w:val="24"/>
          <w:lang w:val="en-US"/>
        </w:rPr>
        <w:t>nanoelectronics</w:t>
      </w:r>
      <w:proofErr w:type="spellEnd"/>
      <w:r w:rsidRPr="00F36E9C">
        <w:rPr>
          <w:rFonts w:ascii="Times New Roman" w:hAnsi="Times New Roman"/>
          <w:sz w:val="24"/>
          <w:szCs w:val="24"/>
          <w:lang w:val="en-US"/>
        </w:rPr>
        <w:t>.</w:t>
      </w:r>
    </w:p>
    <w:p w:rsidR="00C20D43" w:rsidRPr="00F36E9C" w:rsidRDefault="00C20D43" w:rsidP="00C20D43">
      <w:pPr>
        <w:jc w:val="both"/>
        <w:rPr>
          <w:rFonts w:ascii="Times New Roman" w:hAnsi="Times New Roman"/>
          <w:sz w:val="24"/>
          <w:szCs w:val="24"/>
          <w:lang w:val="en-US"/>
        </w:rPr>
      </w:pPr>
      <w:r w:rsidRPr="00F36E9C">
        <w:rPr>
          <w:rFonts w:ascii="Times New Roman" w:hAnsi="Times New Roman"/>
          <w:b/>
          <w:sz w:val="24"/>
          <w:szCs w:val="24"/>
          <w:lang w:val="en-US"/>
        </w:rPr>
        <w:t>Curriculum features</w:t>
      </w:r>
      <w:r w:rsidRPr="00F36E9C">
        <w:rPr>
          <w:rFonts w:ascii="Times New Roman" w:hAnsi="Times New Roman"/>
          <w:sz w:val="24"/>
          <w:szCs w:val="24"/>
          <w:lang w:val="en-US"/>
        </w:rPr>
        <w:t xml:space="preserve">: Today electronics and </w:t>
      </w:r>
      <w:proofErr w:type="spellStart"/>
      <w:r w:rsidRPr="00F36E9C">
        <w:rPr>
          <w:rFonts w:ascii="Times New Roman" w:hAnsi="Times New Roman"/>
          <w:sz w:val="24"/>
          <w:szCs w:val="24"/>
          <w:lang w:val="en-US"/>
        </w:rPr>
        <w:t>nanoelectronics</w:t>
      </w:r>
      <w:proofErr w:type="spellEnd"/>
      <w:r w:rsidRPr="00F36E9C">
        <w:rPr>
          <w:rFonts w:ascii="Times New Roman" w:hAnsi="Times New Roman"/>
          <w:sz w:val="24"/>
          <w:szCs w:val="24"/>
          <w:lang w:val="en-US"/>
        </w:rPr>
        <w:t xml:space="preserve"> form, store, process and transfer huge amounts of information, i.e. they represent a physical platform for the implementation of information technology.  The special training given in this field is in the study of modern electronic and semiconductor devices; principles of producing standard functional components; the basics of design and application of electronic devices. </w:t>
      </w:r>
    </w:p>
    <w:p w:rsidR="00C20D43" w:rsidRPr="00F36E9C" w:rsidRDefault="00C20D43" w:rsidP="00C20D43">
      <w:pPr>
        <w:jc w:val="both"/>
        <w:rPr>
          <w:rFonts w:ascii="Times New Roman" w:hAnsi="Times New Roman"/>
          <w:sz w:val="24"/>
          <w:szCs w:val="24"/>
          <w:lang w:val="en-US"/>
        </w:rPr>
      </w:pPr>
      <w:r w:rsidRPr="00F36E9C">
        <w:rPr>
          <w:rFonts w:ascii="Times New Roman" w:hAnsi="Times New Roman"/>
          <w:b/>
          <w:sz w:val="24"/>
          <w:szCs w:val="24"/>
          <w:lang w:val="en-US"/>
        </w:rPr>
        <w:t>List of companies for internship and graduate employment</w:t>
      </w:r>
      <w:r w:rsidRPr="00F36E9C">
        <w:rPr>
          <w:rFonts w:ascii="Times New Roman" w:hAnsi="Times New Roman"/>
          <w:sz w:val="24"/>
          <w:szCs w:val="24"/>
          <w:lang w:val="en-US"/>
        </w:rPr>
        <w:t>: laboratories, research and engineering divisions of the RFNC VNIIEF.</w:t>
      </w:r>
    </w:p>
    <w:p w:rsidR="00353029" w:rsidRPr="00C20D43" w:rsidRDefault="00353029">
      <w:pPr>
        <w:rPr>
          <w:lang w:val="en-US"/>
        </w:rPr>
      </w:pPr>
      <w:bookmarkStart w:id="0" w:name="_GoBack"/>
      <w:bookmarkEnd w:id="0"/>
    </w:p>
    <w:sectPr w:rsidR="00353029" w:rsidRPr="00C20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7"/>
    <w:rsid w:val="00353029"/>
    <w:rsid w:val="00556367"/>
    <w:rsid w:val="00C2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43"/>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43"/>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2016-02-19T15:56:00Z</dcterms:created>
  <dcterms:modified xsi:type="dcterms:W3CDTF">2016-02-19T15:57:00Z</dcterms:modified>
</cp:coreProperties>
</file>